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0B" w:rsidRPr="005D080B" w:rsidRDefault="005D080B" w:rsidP="005D080B">
      <w:pPr>
        <w:spacing w:line="276" w:lineRule="auto"/>
        <w:jc w:val="right"/>
        <w:rPr>
          <w:rFonts w:eastAsia="Calibri"/>
          <w:sz w:val="28"/>
          <w:rtl/>
          <w:lang w:eastAsia="en-US"/>
        </w:rPr>
      </w:pPr>
      <w:r w:rsidRPr="005D080B">
        <w:rPr>
          <w:rFonts w:eastAsia="Calibri" w:hint="cs"/>
          <w:sz w:val="28"/>
          <w:rtl/>
          <w:lang w:eastAsia="en-US"/>
        </w:rPr>
        <w:t>22/10/2020</w:t>
      </w:r>
    </w:p>
    <w:p w:rsidR="005D080B" w:rsidRDefault="005D080B" w:rsidP="005D080B">
      <w:pPr>
        <w:spacing w:line="276" w:lineRule="auto"/>
        <w:jc w:val="center"/>
        <w:rPr>
          <w:rFonts w:eastAsia="Calibri"/>
          <w:b/>
          <w:bCs/>
          <w:sz w:val="28"/>
          <w:u w:val="single"/>
          <w:rtl/>
          <w:lang w:eastAsia="en-US"/>
        </w:rPr>
      </w:pPr>
    </w:p>
    <w:p w:rsidR="005D080B" w:rsidRDefault="005D080B" w:rsidP="005D080B">
      <w:pPr>
        <w:spacing w:line="276" w:lineRule="auto"/>
        <w:jc w:val="center"/>
        <w:rPr>
          <w:rFonts w:eastAsia="Calibri"/>
          <w:b/>
          <w:bCs/>
          <w:sz w:val="28"/>
          <w:u w:val="single"/>
          <w:rtl/>
          <w:lang w:eastAsia="en-US"/>
        </w:rPr>
      </w:pPr>
    </w:p>
    <w:p w:rsidR="005D080B" w:rsidRPr="005D080B" w:rsidRDefault="005D080B" w:rsidP="005D080B">
      <w:pPr>
        <w:spacing w:line="276" w:lineRule="auto"/>
        <w:jc w:val="center"/>
        <w:rPr>
          <w:rFonts w:eastAsia="Calibri"/>
          <w:b/>
          <w:bCs/>
          <w:sz w:val="28"/>
          <w:u w:val="single"/>
          <w:rtl/>
          <w:lang w:eastAsia="en-US"/>
        </w:rPr>
      </w:pPr>
      <w:r w:rsidRPr="005D080B">
        <w:rPr>
          <w:rFonts w:eastAsia="Calibri" w:hint="cs"/>
          <w:b/>
          <w:bCs/>
          <w:sz w:val="28"/>
          <w:u w:val="single"/>
          <w:rtl/>
          <w:lang w:eastAsia="en-US"/>
        </w:rPr>
        <w:t xml:space="preserve">מכרז לניהול </w:t>
      </w:r>
      <w:proofErr w:type="spellStart"/>
      <w:r w:rsidRPr="005D080B">
        <w:rPr>
          <w:rFonts w:eastAsia="Calibri" w:hint="cs"/>
          <w:b/>
          <w:bCs/>
          <w:sz w:val="28"/>
          <w:u w:val="single"/>
          <w:rtl/>
          <w:lang w:eastAsia="en-US"/>
        </w:rPr>
        <w:t>אדמינסטרטיבי</w:t>
      </w:r>
      <w:proofErr w:type="spellEnd"/>
      <w:r w:rsidRPr="005D080B">
        <w:rPr>
          <w:rFonts w:eastAsia="Calibri" w:hint="cs"/>
          <w:b/>
          <w:bCs/>
          <w:sz w:val="28"/>
          <w:u w:val="single"/>
          <w:rtl/>
          <w:lang w:eastAsia="en-US"/>
        </w:rPr>
        <w:t>- בית הזית</w:t>
      </w:r>
    </w:p>
    <w:p w:rsidR="005D080B" w:rsidRDefault="005D080B" w:rsidP="005D080B">
      <w:pPr>
        <w:spacing w:line="276" w:lineRule="auto"/>
        <w:rPr>
          <w:rFonts w:eastAsia="Calibri"/>
          <w:sz w:val="28"/>
          <w:rtl/>
          <w:lang w:eastAsia="en-US"/>
        </w:rPr>
      </w:pPr>
      <w:r>
        <w:rPr>
          <w:rFonts w:eastAsia="Calibri" w:hint="cs"/>
          <w:sz w:val="28"/>
          <w:rtl/>
          <w:lang w:eastAsia="en-US"/>
        </w:rPr>
        <w:t xml:space="preserve">        </w:t>
      </w:r>
    </w:p>
    <w:p w:rsidR="005D080B" w:rsidRPr="005D080B" w:rsidRDefault="005D080B" w:rsidP="005D080B">
      <w:pPr>
        <w:spacing w:line="276" w:lineRule="auto"/>
        <w:rPr>
          <w:rFonts w:eastAsia="Calibri"/>
          <w:sz w:val="28"/>
          <w:u w:val="single"/>
          <w:lang w:eastAsia="en-US"/>
        </w:rPr>
      </w:pPr>
      <w:r w:rsidRPr="005D080B">
        <w:rPr>
          <w:rFonts w:eastAsia="Calibri" w:hint="cs"/>
          <w:sz w:val="28"/>
          <w:u w:val="single"/>
          <w:rtl/>
          <w:lang w:eastAsia="en-US"/>
        </w:rPr>
        <w:t>תיאור התפקיד:</w:t>
      </w:r>
    </w:p>
    <w:p w:rsidR="005D080B" w:rsidRPr="005D080B" w:rsidRDefault="005D080B" w:rsidP="005D080B">
      <w:pPr>
        <w:pStyle w:val="ac"/>
        <w:numPr>
          <w:ilvl w:val="0"/>
          <w:numId w:val="5"/>
        </w:numPr>
        <w:spacing w:line="276" w:lineRule="auto"/>
        <w:rPr>
          <w:rFonts w:eastAsia="Calibri"/>
          <w:sz w:val="28"/>
          <w:rtl/>
          <w:lang w:eastAsia="en-US"/>
        </w:rPr>
      </w:pPr>
      <w:r w:rsidRPr="005D080B">
        <w:rPr>
          <w:rFonts w:eastAsia="Calibri" w:hint="cs"/>
          <w:sz w:val="28"/>
          <w:rtl/>
          <w:lang w:eastAsia="en-US"/>
        </w:rPr>
        <w:t xml:space="preserve">ניהול כלל הממשקים והמחלקות של הבית הסיעודי: סיעודי, </w:t>
      </w:r>
      <w:r>
        <w:rPr>
          <w:rFonts w:eastAsia="Calibri" w:hint="cs"/>
          <w:sz w:val="28"/>
          <w:rtl/>
          <w:lang w:eastAsia="en-US"/>
        </w:rPr>
        <w:t xml:space="preserve"> </w:t>
      </w:r>
      <w:proofErr w:type="spellStart"/>
      <w:r w:rsidRPr="005D080B">
        <w:rPr>
          <w:rFonts w:eastAsia="Calibri" w:hint="cs"/>
          <w:sz w:val="28"/>
          <w:rtl/>
          <w:lang w:eastAsia="en-US"/>
        </w:rPr>
        <w:t>תשושי</w:t>
      </w:r>
      <w:proofErr w:type="spellEnd"/>
      <w:r w:rsidRPr="005D080B">
        <w:rPr>
          <w:rFonts w:eastAsia="Calibri" w:hint="cs"/>
          <w:sz w:val="28"/>
          <w:rtl/>
          <w:lang w:eastAsia="en-US"/>
        </w:rPr>
        <w:t xml:space="preserve"> נפש, דיור תומך.</w:t>
      </w:r>
    </w:p>
    <w:p w:rsidR="005D080B" w:rsidRPr="005D080B" w:rsidRDefault="005D080B" w:rsidP="005D080B">
      <w:pPr>
        <w:pStyle w:val="ac"/>
        <w:numPr>
          <w:ilvl w:val="0"/>
          <w:numId w:val="5"/>
        </w:numPr>
        <w:spacing w:line="276" w:lineRule="auto"/>
        <w:rPr>
          <w:rFonts w:eastAsia="Calibri"/>
          <w:sz w:val="28"/>
          <w:rtl/>
          <w:lang w:eastAsia="en-US"/>
        </w:rPr>
      </w:pPr>
      <w:r w:rsidRPr="005D080B">
        <w:rPr>
          <w:rFonts w:eastAsia="Calibri" w:hint="cs"/>
          <w:sz w:val="28"/>
          <w:rtl/>
          <w:lang w:eastAsia="en-US"/>
        </w:rPr>
        <w:t>ניהול ישיר של צוות עובדים.</w:t>
      </w:r>
    </w:p>
    <w:p w:rsidR="005D080B" w:rsidRPr="005D080B" w:rsidRDefault="005D080B" w:rsidP="005D080B">
      <w:pPr>
        <w:pStyle w:val="ac"/>
        <w:numPr>
          <w:ilvl w:val="0"/>
          <w:numId w:val="5"/>
        </w:numPr>
        <w:spacing w:line="276" w:lineRule="auto"/>
        <w:rPr>
          <w:rFonts w:eastAsia="Calibri"/>
          <w:sz w:val="28"/>
          <w:rtl/>
          <w:lang w:eastAsia="en-US"/>
        </w:rPr>
      </w:pPr>
      <w:r w:rsidRPr="005D080B">
        <w:rPr>
          <w:rFonts w:eastAsia="Calibri" w:hint="cs"/>
          <w:sz w:val="28"/>
          <w:rtl/>
          <w:lang w:eastAsia="en-US"/>
        </w:rPr>
        <w:t>התנהלות מו</w:t>
      </w:r>
      <w:r>
        <w:rPr>
          <w:rFonts w:eastAsia="Calibri" w:hint="cs"/>
          <w:sz w:val="28"/>
          <w:rtl/>
          <w:lang w:eastAsia="en-US"/>
        </w:rPr>
        <w:t>ל גורמים פנימיים וחוץ ארגוניים</w:t>
      </w:r>
      <w:r w:rsidRPr="005D080B">
        <w:rPr>
          <w:rFonts w:eastAsia="Calibri" w:hint="cs"/>
          <w:sz w:val="28"/>
          <w:rtl/>
          <w:lang w:eastAsia="en-US"/>
        </w:rPr>
        <w:t xml:space="preserve"> </w:t>
      </w:r>
      <w:r>
        <w:rPr>
          <w:rFonts w:eastAsia="Calibri" w:hint="cs"/>
          <w:sz w:val="28"/>
          <w:rtl/>
          <w:lang w:eastAsia="en-US"/>
        </w:rPr>
        <w:t>(</w:t>
      </w:r>
      <w:r w:rsidRPr="005D080B">
        <w:rPr>
          <w:rFonts w:eastAsia="Calibri" w:hint="cs"/>
          <w:sz w:val="28"/>
          <w:rtl/>
          <w:lang w:eastAsia="en-US"/>
        </w:rPr>
        <w:t>משרד הבריאות, רווחה, רשויות מקומיות, בתי חולים ועוד</w:t>
      </w:r>
      <w:r>
        <w:rPr>
          <w:rFonts w:eastAsia="Calibri" w:hint="cs"/>
          <w:sz w:val="28"/>
          <w:rtl/>
          <w:lang w:eastAsia="en-US"/>
        </w:rPr>
        <w:t>).</w:t>
      </w:r>
    </w:p>
    <w:p w:rsidR="005D080B" w:rsidRPr="005D080B" w:rsidRDefault="005D080B" w:rsidP="005D080B">
      <w:pPr>
        <w:pStyle w:val="ac"/>
        <w:numPr>
          <w:ilvl w:val="0"/>
          <w:numId w:val="5"/>
        </w:numPr>
        <w:spacing w:line="276" w:lineRule="auto"/>
        <w:rPr>
          <w:rFonts w:eastAsia="Calibri"/>
          <w:sz w:val="28"/>
          <w:rtl/>
          <w:lang w:eastAsia="en-US"/>
        </w:rPr>
      </w:pPr>
      <w:r w:rsidRPr="005D080B">
        <w:rPr>
          <w:rFonts w:eastAsia="Calibri" w:hint="cs"/>
          <w:sz w:val="28"/>
          <w:rtl/>
          <w:lang w:eastAsia="en-US"/>
        </w:rPr>
        <w:t>ניהול פיננסי וניהול תקציב.</w:t>
      </w:r>
    </w:p>
    <w:p w:rsidR="005D080B" w:rsidRPr="005D080B" w:rsidRDefault="005D080B" w:rsidP="005D080B">
      <w:pPr>
        <w:pStyle w:val="ac"/>
        <w:numPr>
          <w:ilvl w:val="0"/>
          <w:numId w:val="5"/>
        </w:numPr>
        <w:spacing w:line="276" w:lineRule="auto"/>
        <w:rPr>
          <w:rFonts w:eastAsia="Calibri"/>
          <w:sz w:val="28"/>
          <w:rtl/>
          <w:lang w:eastAsia="en-US"/>
        </w:rPr>
      </w:pPr>
      <w:r w:rsidRPr="005D080B">
        <w:rPr>
          <w:rFonts w:eastAsia="Calibri" w:hint="cs"/>
          <w:sz w:val="28"/>
          <w:rtl/>
          <w:lang w:eastAsia="en-US"/>
        </w:rPr>
        <w:t>תפעול שוטף.</w:t>
      </w:r>
    </w:p>
    <w:p w:rsidR="005D080B" w:rsidRPr="005D080B" w:rsidRDefault="005D080B" w:rsidP="005D080B">
      <w:pPr>
        <w:pStyle w:val="ac"/>
        <w:numPr>
          <w:ilvl w:val="0"/>
          <w:numId w:val="5"/>
        </w:numPr>
        <w:spacing w:line="276" w:lineRule="auto"/>
        <w:rPr>
          <w:rFonts w:eastAsia="Calibri"/>
          <w:sz w:val="28"/>
          <w:rtl/>
          <w:lang w:eastAsia="en-US"/>
        </w:rPr>
      </w:pPr>
      <w:r w:rsidRPr="005D080B">
        <w:rPr>
          <w:rFonts w:eastAsia="Calibri" w:hint="cs"/>
          <w:sz w:val="28"/>
          <w:rtl/>
          <w:lang w:eastAsia="en-US"/>
        </w:rPr>
        <w:t>הזמנות רכש והתנהלות מול ספקים.</w:t>
      </w:r>
    </w:p>
    <w:p w:rsidR="005D080B" w:rsidRPr="005D080B" w:rsidRDefault="005D080B" w:rsidP="005D080B">
      <w:pPr>
        <w:pStyle w:val="ac"/>
        <w:numPr>
          <w:ilvl w:val="0"/>
          <w:numId w:val="5"/>
        </w:numPr>
        <w:spacing w:line="276" w:lineRule="auto"/>
        <w:rPr>
          <w:rFonts w:eastAsia="Calibri"/>
          <w:sz w:val="28"/>
          <w:rtl/>
          <w:lang w:eastAsia="en-US"/>
        </w:rPr>
      </w:pPr>
      <w:r>
        <w:rPr>
          <w:rFonts w:eastAsia="Calibri" w:hint="cs"/>
          <w:sz w:val="28"/>
          <w:rtl/>
          <w:lang w:eastAsia="en-US"/>
        </w:rPr>
        <w:t>ֿקשר מול הנהלת הקיבוץ ו</w:t>
      </w:r>
      <w:r w:rsidRPr="005D080B">
        <w:rPr>
          <w:rFonts w:eastAsia="Calibri" w:hint="cs"/>
          <w:sz w:val="28"/>
          <w:rtl/>
          <w:lang w:eastAsia="en-US"/>
        </w:rPr>
        <w:t>המשפחות.</w:t>
      </w:r>
    </w:p>
    <w:p w:rsidR="005D080B" w:rsidRPr="005D080B" w:rsidRDefault="005D080B" w:rsidP="005D080B">
      <w:pPr>
        <w:pStyle w:val="ac"/>
        <w:numPr>
          <w:ilvl w:val="0"/>
          <w:numId w:val="5"/>
        </w:numPr>
        <w:spacing w:line="276" w:lineRule="auto"/>
        <w:rPr>
          <w:rFonts w:eastAsia="Calibri"/>
          <w:sz w:val="28"/>
          <w:rtl/>
          <w:lang w:eastAsia="en-US"/>
        </w:rPr>
      </w:pPr>
      <w:r w:rsidRPr="005D080B">
        <w:rPr>
          <w:rFonts w:eastAsia="Calibri" w:hint="cs"/>
          <w:sz w:val="28"/>
          <w:rtl/>
          <w:lang w:eastAsia="en-US"/>
        </w:rPr>
        <w:t>דיווחים חודשיים למשרד הבריאות.</w:t>
      </w:r>
    </w:p>
    <w:p w:rsidR="005D080B" w:rsidRPr="005D080B" w:rsidRDefault="005D080B" w:rsidP="005D080B">
      <w:pPr>
        <w:spacing w:line="276" w:lineRule="auto"/>
        <w:rPr>
          <w:rFonts w:eastAsia="Calibri"/>
          <w:sz w:val="28"/>
          <w:rtl/>
          <w:lang w:eastAsia="en-US"/>
        </w:rPr>
      </w:pPr>
      <w:r w:rsidRPr="005D080B">
        <w:rPr>
          <w:rFonts w:eastAsia="Calibri" w:hint="cs"/>
          <w:sz w:val="28"/>
          <w:rtl/>
          <w:lang w:eastAsia="en-US"/>
        </w:rPr>
        <w:t> </w:t>
      </w:r>
    </w:p>
    <w:p w:rsidR="005D080B" w:rsidRPr="005D080B" w:rsidRDefault="005D080B" w:rsidP="005D080B">
      <w:pPr>
        <w:spacing w:line="276" w:lineRule="auto"/>
        <w:rPr>
          <w:rFonts w:eastAsia="Calibri"/>
          <w:sz w:val="28"/>
          <w:u w:val="single"/>
          <w:rtl/>
          <w:lang w:eastAsia="en-US"/>
        </w:rPr>
      </w:pPr>
      <w:r w:rsidRPr="005D080B">
        <w:rPr>
          <w:rFonts w:eastAsia="Calibri" w:hint="cs"/>
          <w:sz w:val="28"/>
          <w:u w:val="single"/>
          <w:rtl/>
          <w:lang w:eastAsia="en-US"/>
        </w:rPr>
        <w:t>דרישות:</w:t>
      </w:r>
    </w:p>
    <w:p w:rsidR="005D080B" w:rsidRPr="005D080B" w:rsidRDefault="005D080B" w:rsidP="005D080B">
      <w:pPr>
        <w:pStyle w:val="ac"/>
        <w:numPr>
          <w:ilvl w:val="0"/>
          <w:numId w:val="1"/>
        </w:numPr>
        <w:spacing w:line="276" w:lineRule="auto"/>
        <w:rPr>
          <w:rFonts w:eastAsia="Calibri"/>
          <w:sz w:val="28"/>
          <w:rtl/>
          <w:lang w:eastAsia="en-US"/>
        </w:rPr>
      </w:pPr>
      <w:r w:rsidRPr="005D080B">
        <w:rPr>
          <w:rFonts w:eastAsia="Calibri" w:hint="cs"/>
          <w:sz w:val="28"/>
          <w:rtl/>
          <w:lang w:eastAsia="en-US"/>
        </w:rPr>
        <w:t xml:space="preserve">מסירות, יחסי אנוש טובים, </w:t>
      </w:r>
      <w:proofErr w:type="spellStart"/>
      <w:r w:rsidRPr="005D080B">
        <w:rPr>
          <w:rFonts w:eastAsia="Calibri" w:hint="cs"/>
          <w:sz w:val="28"/>
          <w:rtl/>
          <w:lang w:eastAsia="en-US"/>
        </w:rPr>
        <w:t>שירותיות</w:t>
      </w:r>
      <w:proofErr w:type="spellEnd"/>
      <w:r w:rsidRPr="005D080B">
        <w:rPr>
          <w:rFonts w:eastAsia="Calibri" w:hint="cs"/>
          <w:sz w:val="28"/>
          <w:rtl/>
          <w:lang w:eastAsia="en-US"/>
        </w:rPr>
        <w:t xml:space="preserve"> ואמינות.</w:t>
      </w:r>
    </w:p>
    <w:p w:rsidR="005D080B" w:rsidRPr="005D080B" w:rsidRDefault="005D080B" w:rsidP="005D080B">
      <w:pPr>
        <w:pStyle w:val="ac"/>
        <w:numPr>
          <w:ilvl w:val="0"/>
          <w:numId w:val="1"/>
        </w:numPr>
        <w:spacing w:line="276" w:lineRule="auto"/>
        <w:rPr>
          <w:rFonts w:eastAsia="Calibri"/>
          <w:sz w:val="28"/>
          <w:rtl/>
          <w:lang w:eastAsia="en-US"/>
        </w:rPr>
      </w:pPr>
      <w:r w:rsidRPr="005D080B">
        <w:rPr>
          <w:rFonts w:eastAsia="Calibri" w:hint="cs"/>
          <w:sz w:val="28"/>
          <w:rtl/>
          <w:lang w:eastAsia="en-US"/>
        </w:rPr>
        <w:t>ניסיון בעבודה בבתים סיעודיים.</w:t>
      </w:r>
    </w:p>
    <w:p w:rsidR="005D080B" w:rsidRPr="005D080B" w:rsidRDefault="005D080B" w:rsidP="005D080B">
      <w:pPr>
        <w:pStyle w:val="ac"/>
        <w:numPr>
          <w:ilvl w:val="0"/>
          <w:numId w:val="1"/>
        </w:numPr>
        <w:spacing w:line="276" w:lineRule="auto"/>
        <w:rPr>
          <w:rFonts w:eastAsia="Calibri"/>
          <w:sz w:val="28"/>
          <w:rtl/>
          <w:lang w:eastAsia="en-US"/>
        </w:rPr>
      </w:pPr>
      <w:r w:rsidRPr="005D080B">
        <w:rPr>
          <w:rFonts w:eastAsia="Calibri" w:hint="cs"/>
          <w:sz w:val="28"/>
          <w:rtl/>
          <w:lang w:eastAsia="en-US"/>
        </w:rPr>
        <w:t>הכשרה - ניהול בתי אבות / תחום אחר בתחום הסיעוד.</w:t>
      </w:r>
    </w:p>
    <w:p w:rsidR="005D080B" w:rsidRDefault="005D080B" w:rsidP="005D080B">
      <w:pPr>
        <w:pStyle w:val="ac"/>
        <w:numPr>
          <w:ilvl w:val="0"/>
          <w:numId w:val="1"/>
        </w:numPr>
        <w:spacing w:line="276" w:lineRule="auto"/>
        <w:rPr>
          <w:rFonts w:eastAsia="Calibri"/>
          <w:sz w:val="28"/>
          <w:lang w:eastAsia="en-US"/>
        </w:rPr>
      </w:pPr>
      <w:r w:rsidRPr="005D080B">
        <w:rPr>
          <w:rFonts w:eastAsia="Calibri" w:hint="cs"/>
          <w:sz w:val="28"/>
          <w:rtl/>
          <w:lang w:eastAsia="en-US"/>
        </w:rPr>
        <w:t>ניסיון ניהולי והנעת עובדים.</w:t>
      </w:r>
    </w:p>
    <w:p w:rsidR="005D080B" w:rsidRDefault="005D080B" w:rsidP="005D080B">
      <w:pPr>
        <w:spacing w:line="276" w:lineRule="auto"/>
        <w:rPr>
          <w:rFonts w:eastAsia="Calibri"/>
          <w:sz w:val="28"/>
          <w:rtl/>
          <w:lang w:eastAsia="en-US"/>
        </w:rPr>
      </w:pPr>
    </w:p>
    <w:p w:rsidR="005D080B" w:rsidRDefault="005D080B" w:rsidP="005D080B">
      <w:pPr>
        <w:spacing w:line="276" w:lineRule="auto"/>
        <w:rPr>
          <w:rFonts w:eastAsia="Calibri"/>
          <w:sz w:val="28"/>
          <w:rtl/>
          <w:lang w:eastAsia="en-US"/>
        </w:rPr>
      </w:pPr>
    </w:p>
    <w:p w:rsidR="005D080B" w:rsidRDefault="005D080B" w:rsidP="00C03233">
      <w:pPr>
        <w:spacing w:line="276" w:lineRule="auto"/>
        <w:rPr>
          <w:rFonts w:eastAsia="Calibri"/>
          <w:sz w:val="28"/>
          <w:rtl/>
          <w:lang w:eastAsia="en-US"/>
        </w:rPr>
      </w:pPr>
      <w:r>
        <w:rPr>
          <w:rFonts w:eastAsia="Calibri" w:hint="cs"/>
          <w:sz w:val="28"/>
          <w:rtl/>
          <w:lang w:eastAsia="en-US"/>
        </w:rPr>
        <w:t xml:space="preserve">תהליך איתור, מיון </w:t>
      </w:r>
      <w:r w:rsidR="00C03233">
        <w:rPr>
          <w:rFonts w:eastAsia="Calibri" w:hint="cs"/>
          <w:sz w:val="28"/>
          <w:rtl/>
          <w:lang w:eastAsia="en-US"/>
        </w:rPr>
        <w:t>והמלצה</w:t>
      </w:r>
      <w:r>
        <w:rPr>
          <w:rFonts w:eastAsia="Calibri" w:hint="cs"/>
          <w:sz w:val="28"/>
          <w:rtl/>
          <w:lang w:eastAsia="en-US"/>
        </w:rPr>
        <w:t xml:space="preserve"> בצוות איתור ייעודי</w:t>
      </w:r>
    </w:p>
    <w:p w:rsidR="005D080B" w:rsidRDefault="00C03233" w:rsidP="005D080B">
      <w:pPr>
        <w:spacing w:line="276" w:lineRule="auto"/>
        <w:rPr>
          <w:rFonts w:eastAsia="Calibri"/>
          <w:sz w:val="28"/>
          <w:rtl/>
          <w:lang w:eastAsia="en-US"/>
        </w:rPr>
      </w:pPr>
      <w:r>
        <w:rPr>
          <w:rFonts w:eastAsia="Calibri" w:hint="cs"/>
          <w:sz w:val="28"/>
          <w:rtl/>
          <w:lang w:eastAsia="en-US"/>
        </w:rPr>
        <w:t>בחירה</w:t>
      </w:r>
      <w:r w:rsidR="005D080B">
        <w:rPr>
          <w:rFonts w:eastAsia="Calibri" w:hint="cs"/>
          <w:sz w:val="28"/>
          <w:rtl/>
          <w:lang w:eastAsia="en-US"/>
        </w:rPr>
        <w:t xml:space="preserve"> בהנהלה כלכלית</w:t>
      </w:r>
    </w:p>
    <w:p w:rsidR="00C03233" w:rsidRDefault="00C03233" w:rsidP="005D080B">
      <w:pPr>
        <w:spacing w:line="276" w:lineRule="auto"/>
        <w:rPr>
          <w:rFonts w:eastAsia="Calibri"/>
          <w:sz w:val="28"/>
          <w:rtl/>
          <w:lang w:eastAsia="en-US"/>
        </w:rPr>
      </w:pPr>
    </w:p>
    <w:p w:rsidR="00C03233" w:rsidRDefault="00C03233" w:rsidP="005D080B">
      <w:pPr>
        <w:spacing w:line="276" w:lineRule="auto"/>
        <w:rPr>
          <w:rFonts w:eastAsia="Calibri"/>
          <w:sz w:val="28"/>
          <w:rtl/>
          <w:lang w:eastAsia="en-US"/>
        </w:rPr>
      </w:pPr>
      <w:r>
        <w:rPr>
          <w:rFonts w:eastAsia="Calibri" w:hint="cs"/>
          <w:sz w:val="28"/>
          <w:rtl/>
          <w:lang w:eastAsia="en-US"/>
        </w:rPr>
        <w:t>המועמדים/</w:t>
      </w:r>
      <w:proofErr w:type="spellStart"/>
      <w:r>
        <w:rPr>
          <w:rFonts w:eastAsia="Calibri" w:hint="cs"/>
          <w:sz w:val="28"/>
          <w:rtl/>
          <w:lang w:eastAsia="en-US"/>
        </w:rPr>
        <w:t>ות</w:t>
      </w:r>
      <w:proofErr w:type="spellEnd"/>
      <w:r>
        <w:rPr>
          <w:rFonts w:eastAsia="Calibri" w:hint="cs"/>
          <w:sz w:val="28"/>
          <w:rtl/>
          <w:lang w:eastAsia="en-US"/>
        </w:rPr>
        <w:t xml:space="preserve"> יעברו מבחן התאמה </w:t>
      </w:r>
    </w:p>
    <w:p w:rsidR="005D080B" w:rsidRDefault="005D080B" w:rsidP="005D080B">
      <w:pPr>
        <w:spacing w:line="276" w:lineRule="auto"/>
        <w:rPr>
          <w:rFonts w:eastAsia="Calibri"/>
          <w:sz w:val="28"/>
          <w:rtl/>
          <w:lang w:eastAsia="en-US"/>
        </w:rPr>
      </w:pPr>
    </w:p>
    <w:p w:rsidR="00C03233" w:rsidRDefault="00C03233" w:rsidP="005D080B">
      <w:pPr>
        <w:spacing w:line="276" w:lineRule="auto"/>
        <w:rPr>
          <w:rFonts w:eastAsia="Calibri"/>
          <w:sz w:val="28"/>
          <w:rtl/>
          <w:lang w:eastAsia="en-US"/>
        </w:rPr>
      </w:pPr>
    </w:p>
    <w:p w:rsidR="005D080B" w:rsidRDefault="005D080B" w:rsidP="005D080B">
      <w:pPr>
        <w:spacing w:line="276" w:lineRule="auto"/>
        <w:rPr>
          <w:rFonts w:eastAsia="Calibri"/>
          <w:sz w:val="28"/>
          <w:rtl/>
          <w:lang w:eastAsia="en-US"/>
        </w:rPr>
      </w:pPr>
    </w:p>
    <w:p w:rsidR="005D080B" w:rsidRPr="005D080B" w:rsidRDefault="005D080B" w:rsidP="006452BD">
      <w:pPr>
        <w:spacing w:line="276" w:lineRule="auto"/>
        <w:jc w:val="center"/>
        <w:rPr>
          <w:rFonts w:ascii="David" w:hAnsi="David"/>
          <w:sz w:val="28"/>
          <w:rtl/>
          <w:lang w:eastAsia="en-US"/>
        </w:rPr>
      </w:pPr>
      <w:r w:rsidRPr="005D080B">
        <w:rPr>
          <w:rFonts w:ascii="David" w:hAnsi="David" w:hint="cs"/>
          <w:sz w:val="28"/>
          <w:rtl/>
          <w:lang w:eastAsia="en-US"/>
        </w:rPr>
        <w:t>להגשת מועמדות יש לפנות</w:t>
      </w:r>
      <w:r w:rsidRPr="005D080B">
        <w:rPr>
          <w:rFonts w:ascii="David" w:hAnsi="David"/>
          <w:sz w:val="28"/>
          <w:rtl/>
          <w:lang w:eastAsia="en-US"/>
        </w:rPr>
        <w:t xml:space="preserve"> </w:t>
      </w:r>
      <w:r w:rsidRPr="005D080B">
        <w:rPr>
          <w:rFonts w:ascii="David" w:hAnsi="David" w:hint="cs"/>
          <w:sz w:val="28"/>
          <w:rtl/>
          <w:lang w:eastAsia="en-US"/>
        </w:rPr>
        <w:t>להילה</w:t>
      </w:r>
      <w:r w:rsidRPr="005D080B">
        <w:rPr>
          <w:rFonts w:ascii="David" w:hAnsi="David"/>
          <w:sz w:val="28"/>
          <w:rtl/>
          <w:lang w:eastAsia="en-US"/>
        </w:rPr>
        <w:t xml:space="preserve"> במשאבי אנוש </w:t>
      </w:r>
      <w:bookmarkStart w:id="0" w:name="_GoBack"/>
      <w:bookmarkEnd w:id="0"/>
    </w:p>
    <w:p w:rsidR="005D080B" w:rsidRPr="005D080B" w:rsidRDefault="005D080B" w:rsidP="005D080B">
      <w:pPr>
        <w:spacing w:line="276" w:lineRule="auto"/>
        <w:jc w:val="center"/>
        <w:rPr>
          <w:rFonts w:ascii="David" w:hAnsi="David"/>
          <w:sz w:val="28"/>
          <w:lang w:eastAsia="en-US"/>
        </w:rPr>
      </w:pPr>
      <w:r w:rsidRPr="005D080B">
        <w:rPr>
          <w:rFonts w:ascii="David" w:hAnsi="David" w:hint="cs"/>
          <w:sz w:val="28"/>
          <w:rtl/>
          <w:lang w:eastAsia="en-US"/>
        </w:rPr>
        <w:t>ב</w:t>
      </w:r>
      <w:r w:rsidRPr="005D080B">
        <w:rPr>
          <w:rFonts w:ascii="David" w:hAnsi="David"/>
          <w:sz w:val="28"/>
          <w:rtl/>
          <w:lang w:eastAsia="en-US"/>
        </w:rPr>
        <w:t xml:space="preserve">מייל : </w:t>
      </w:r>
      <w:hyperlink r:id="rId12" w:history="1">
        <w:r w:rsidRPr="005D080B">
          <w:rPr>
            <w:rFonts w:ascii="David" w:hAnsi="David"/>
            <w:color w:val="0000FF"/>
            <w:sz w:val="28"/>
            <w:u w:val="single"/>
            <w:lang w:eastAsia="en-US"/>
          </w:rPr>
          <w:t>h-r@shomrat.biz</w:t>
        </w:r>
      </w:hyperlink>
    </w:p>
    <w:p w:rsidR="005D080B" w:rsidRPr="005D080B" w:rsidRDefault="005D080B" w:rsidP="005D080B">
      <w:pPr>
        <w:spacing w:line="276" w:lineRule="auto"/>
        <w:rPr>
          <w:rFonts w:eastAsia="Calibri"/>
          <w:sz w:val="28"/>
          <w:rtl/>
          <w:lang w:eastAsia="en-US"/>
        </w:rPr>
      </w:pPr>
    </w:p>
    <w:p w:rsidR="00195CA0" w:rsidRPr="007C0C38" w:rsidRDefault="00195CA0" w:rsidP="007C0C38">
      <w:pPr>
        <w:rPr>
          <w:szCs w:val="24"/>
          <w:rtl/>
        </w:rPr>
      </w:pPr>
    </w:p>
    <w:sectPr w:rsidR="00195CA0" w:rsidRPr="007C0C38" w:rsidSect="00E812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lowerLetter"/>
      </w:endnotePr>
      <w:pgSz w:w="11907" w:h="16840" w:code="9"/>
      <w:pgMar w:top="2528" w:right="1984" w:bottom="1440" w:left="1797" w:header="720" w:footer="906" w:gutter="0"/>
      <w:paperSrc w:first="7" w:other="7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EE" w:rsidRDefault="00AC43EE">
      <w:r>
        <w:separator/>
      </w:r>
    </w:p>
  </w:endnote>
  <w:endnote w:type="continuationSeparator" w:id="0">
    <w:p w:rsidR="00AC43EE" w:rsidRDefault="00AC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21" w:rsidRDefault="000A442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DC8" w:rsidRDefault="00E812C2">
    <w:pPr>
      <w:pStyle w:val="a4"/>
      <w:rPr>
        <w:szCs w:val="20"/>
        <w:rtl/>
      </w:rPr>
    </w:pPr>
    <w:r w:rsidRPr="00E812C2">
      <w:rPr>
        <w:noProof/>
        <w:szCs w:val="20"/>
        <w:rtl/>
        <w:lang w:eastAsia="en-US"/>
      </w:rPr>
      <w:drawing>
        <wp:anchor distT="0" distB="0" distL="0" distR="0" simplePos="0" relativeHeight="251657216" behindDoc="0" locked="0" layoutInCell="0" allowOverlap="0">
          <wp:simplePos x="0" y="0"/>
          <wp:positionH relativeFrom="margin">
            <wp:posOffset>-40005</wp:posOffset>
          </wp:positionH>
          <wp:positionV relativeFrom="paragraph">
            <wp:posOffset>-130810</wp:posOffset>
          </wp:positionV>
          <wp:extent cx="5334000" cy="662940"/>
          <wp:effectExtent l="19050" t="0" r="0" b="0"/>
          <wp:wrapTopAndBottom distT="0" distB="0"/>
          <wp:docPr id="4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21" w:rsidRDefault="000A44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EE" w:rsidRDefault="00AC43EE">
      <w:r>
        <w:separator/>
      </w:r>
    </w:p>
  </w:footnote>
  <w:footnote w:type="continuationSeparator" w:id="0">
    <w:p w:rsidR="00AC43EE" w:rsidRDefault="00AC4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21" w:rsidRDefault="000A44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DC8" w:rsidRDefault="005D080B" w:rsidP="000A4421">
    <w:pPr>
      <w:ind w:left="-96"/>
      <w:jc w:val="center"/>
      <w:rPr>
        <w:szCs w:val="32"/>
        <w:u w:val="single"/>
        <w:rtl/>
      </w:rPr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6393180</wp:posOffset>
              </wp:positionH>
              <wp:positionV relativeFrom="paragraph">
                <wp:posOffset>-15240</wp:posOffset>
              </wp:positionV>
              <wp:extent cx="831215" cy="8275320"/>
              <wp:effectExtent l="0" t="0" r="698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1215" cy="82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72553" w:rsidRDefault="00B7255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</w:p>
                        <w:p w:rsidR="00784C73" w:rsidRDefault="00B72553" w:rsidP="00B7255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 w:hint="cs"/>
                              <w:szCs w:val="18"/>
                              <w:rtl/>
                            </w:rPr>
                            <w:t xml:space="preserve">    </w:t>
                          </w:r>
                          <w:r w:rsidR="00C42213" w:rsidRPr="00C42213">
                            <w:rPr>
                              <w:rFonts w:cs="Narkisim"/>
                              <w:noProof/>
                              <w:szCs w:val="18"/>
                              <w:rtl/>
                              <w:lang w:eastAsia="en-US"/>
                            </w:rPr>
                            <w:drawing>
                              <wp:inline distT="0" distB="0" distL="0" distR="0">
                                <wp:extent cx="803910" cy="723900"/>
                                <wp:effectExtent l="19050" t="0" r="0" b="0"/>
                                <wp:docPr id="3" name="תמונה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02.jpg"/>
                                        <pic:cNvPicPr preferRelativeResize="0"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391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42213" w:rsidRDefault="00C42213" w:rsidP="00C4221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</w:p>
                        <w:p w:rsidR="00C42213" w:rsidRDefault="00C42213" w:rsidP="00C4221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</w:p>
                        <w:p w:rsidR="00C42213" w:rsidRDefault="00C42213" w:rsidP="00C4221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</w:p>
                        <w:p w:rsidR="00C42213" w:rsidRDefault="00C42213" w:rsidP="00C4221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</w:p>
                        <w:p w:rsidR="00C42213" w:rsidRPr="00C42213" w:rsidRDefault="00C42213" w:rsidP="00C42213">
                          <w:pPr>
                            <w:spacing w:after="120"/>
                            <w:rPr>
                              <w:rFonts w:cs="Narkisim"/>
                              <w:sz w:val="28"/>
                              <w:szCs w:val="20"/>
                            </w:rPr>
                          </w:pPr>
                          <w:r w:rsidRPr="00C42213">
                            <w:rPr>
                              <w:rFonts w:cs="Narkisim"/>
                              <w:sz w:val="28"/>
                              <w:szCs w:val="20"/>
                              <w:rtl/>
                            </w:rPr>
                            <w:t xml:space="preserve">אחזקות שמרת </w:t>
                          </w:r>
                        </w:p>
                        <w:p w:rsidR="00C42213" w:rsidRPr="00C42213" w:rsidRDefault="00C42213" w:rsidP="00C42213">
                          <w:pPr>
                            <w:spacing w:after="120"/>
                            <w:rPr>
                              <w:rFonts w:cs="Narkisim"/>
                              <w:sz w:val="28"/>
                              <w:szCs w:val="20"/>
                            </w:rPr>
                          </w:pPr>
                          <w:r w:rsidRPr="00C42213">
                            <w:rPr>
                              <w:rFonts w:cs="Narkisim"/>
                              <w:sz w:val="28"/>
                              <w:szCs w:val="20"/>
                              <w:rtl/>
                            </w:rPr>
                            <w:t>תיירות שמרת</w:t>
                          </w:r>
                        </w:p>
                        <w:p w:rsidR="00C42213" w:rsidRPr="00C42213" w:rsidRDefault="00C42213" w:rsidP="00C42213">
                          <w:pPr>
                            <w:spacing w:after="120"/>
                            <w:rPr>
                              <w:rFonts w:cs="Narkisim"/>
                              <w:sz w:val="28"/>
                              <w:szCs w:val="20"/>
                            </w:rPr>
                          </w:pPr>
                          <w:r w:rsidRPr="00C42213">
                            <w:rPr>
                              <w:rFonts w:cs="Narkisim"/>
                              <w:sz w:val="28"/>
                              <w:szCs w:val="20"/>
                              <w:rtl/>
                            </w:rPr>
                            <w:t xml:space="preserve">בית הזית </w:t>
                          </w:r>
                        </w:p>
                        <w:p w:rsidR="00C42213" w:rsidRPr="00C42213" w:rsidRDefault="00C42213" w:rsidP="00C42213">
                          <w:pPr>
                            <w:spacing w:after="120"/>
                            <w:rPr>
                              <w:rFonts w:cs="Narkisim"/>
                              <w:sz w:val="28"/>
                              <w:szCs w:val="20"/>
                            </w:rPr>
                          </w:pPr>
                          <w:r w:rsidRPr="00C42213">
                            <w:rPr>
                              <w:rFonts w:cs="Narkisim"/>
                              <w:sz w:val="28"/>
                              <w:szCs w:val="20"/>
                              <w:rtl/>
                            </w:rPr>
                            <w:t>טכנולוגיות שמרת</w:t>
                          </w:r>
                        </w:p>
                        <w:p w:rsidR="00C42213" w:rsidRPr="00C42213" w:rsidRDefault="00C42213" w:rsidP="00C42213">
                          <w:pPr>
                            <w:spacing w:after="120"/>
                            <w:rPr>
                              <w:rFonts w:cs="Narkisim"/>
                              <w:sz w:val="28"/>
                              <w:szCs w:val="20"/>
                            </w:rPr>
                          </w:pPr>
                          <w:r w:rsidRPr="00C42213">
                            <w:rPr>
                              <w:rFonts w:cs="Narkisim"/>
                              <w:sz w:val="28"/>
                              <w:szCs w:val="20"/>
                              <w:rtl/>
                            </w:rPr>
                            <w:t xml:space="preserve">רהיטי שמרת </w:t>
                          </w:r>
                        </w:p>
                        <w:p w:rsidR="00C42213" w:rsidRPr="00C42213" w:rsidRDefault="00C42213" w:rsidP="00C42213">
                          <w:pPr>
                            <w:spacing w:after="120"/>
                            <w:rPr>
                              <w:rFonts w:cs="Narkisim"/>
                              <w:sz w:val="28"/>
                              <w:szCs w:val="20"/>
                            </w:rPr>
                          </w:pPr>
                          <w:r w:rsidRPr="00C42213">
                            <w:rPr>
                              <w:rFonts w:cs="Narkisim"/>
                              <w:sz w:val="28"/>
                              <w:szCs w:val="20"/>
                              <w:rtl/>
                            </w:rPr>
                            <w:t>רפת גליל מערבי</w:t>
                          </w:r>
                        </w:p>
                        <w:p w:rsidR="00C42213" w:rsidRPr="00C42213" w:rsidRDefault="00C42213" w:rsidP="00C42213">
                          <w:pPr>
                            <w:spacing w:after="120"/>
                            <w:rPr>
                              <w:rFonts w:cs="Narkisim"/>
                              <w:sz w:val="28"/>
                              <w:szCs w:val="20"/>
                            </w:rPr>
                          </w:pPr>
                          <w:r w:rsidRPr="00C42213">
                            <w:rPr>
                              <w:rFonts w:cs="Narkisim"/>
                              <w:sz w:val="28"/>
                              <w:szCs w:val="20"/>
                              <w:rtl/>
                            </w:rPr>
                            <w:t>גדש אשל</w:t>
                          </w:r>
                        </w:p>
                        <w:p w:rsidR="00C42213" w:rsidRPr="00C42213" w:rsidRDefault="00C42213" w:rsidP="00C42213">
                          <w:pPr>
                            <w:spacing w:after="120"/>
                            <w:rPr>
                              <w:rFonts w:cs="Narkisim"/>
                              <w:sz w:val="28"/>
                              <w:szCs w:val="20"/>
                            </w:rPr>
                          </w:pPr>
                          <w:r w:rsidRPr="00C42213">
                            <w:rPr>
                              <w:rFonts w:cs="Narkisim"/>
                              <w:sz w:val="28"/>
                              <w:szCs w:val="20"/>
                              <w:rtl/>
                            </w:rPr>
                            <w:t xml:space="preserve">שמרת </w:t>
                          </w:r>
                          <w:proofErr w:type="spellStart"/>
                          <w:r w:rsidRPr="00C42213">
                            <w:rPr>
                              <w:rFonts w:cs="Narkisim"/>
                              <w:sz w:val="28"/>
                              <w:szCs w:val="20"/>
                              <w:rtl/>
                            </w:rPr>
                            <w:t>אנרגייה</w:t>
                          </w:r>
                          <w:proofErr w:type="spellEnd"/>
                          <w:r w:rsidRPr="00C42213">
                            <w:rPr>
                              <w:rFonts w:cs="Narkisim"/>
                              <w:sz w:val="28"/>
                              <w:szCs w:val="20"/>
                              <w:rtl/>
                            </w:rPr>
                            <w:t xml:space="preserve"> מתחדשת</w:t>
                          </w:r>
                        </w:p>
                        <w:p w:rsidR="00C42213" w:rsidRPr="00C42213" w:rsidRDefault="00C42213" w:rsidP="00C42213">
                          <w:pPr>
                            <w:spacing w:after="120"/>
                            <w:rPr>
                              <w:rFonts w:cs="Narkisim"/>
                              <w:sz w:val="28"/>
                              <w:szCs w:val="20"/>
                            </w:rPr>
                          </w:pPr>
                          <w:r w:rsidRPr="00C42213">
                            <w:rPr>
                              <w:rFonts w:cs="Narkisim"/>
                              <w:sz w:val="28"/>
                              <w:szCs w:val="20"/>
                              <w:rtl/>
                            </w:rPr>
                            <w:t>חשמל שמרת</w:t>
                          </w:r>
                        </w:p>
                        <w:p w:rsidR="00C42213" w:rsidRPr="00C42213" w:rsidRDefault="00C42213" w:rsidP="00C42213">
                          <w:pPr>
                            <w:spacing w:after="120"/>
                            <w:rPr>
                              <w:rFonts w:cs="Narkisim"/>
                              <w:sz w:val="28"/>
                              <w:szCs w:val="20"/>
                            </w:rPr>
                          </w:pPr>
                          <w:r w:rsidRPr="00C42213">
                            <w:rPr>
                              <w:rFonts w:cs="Narkisim"/>
                              <w:sz w:val="28"/>
                              <w:szCs w:val="20"/>
                              <w:rtl/>
                            </w:rPr>
                            <w:t>אבוקדו שמרת</w:t>
                          </w:r>
                        </w:p>
                        <w:p w:rsidR="00784C73" w:rsidRPr="00C42213" w:rsidRDefault="00784C73" w:rsidP="00784C73">
                          <w:pPr>
                            <w:spacing w:after="120"/>
                            <w:rPr>
                              <w:rFonts w:cs="Narkisim"/>
                              <w:sz w:val="28"/>
                              <w:szCs w:val="20"/>
                              <w:rtl/>
                            </w:rPr>
                          </w:pPr>
                        </w:p>
                        <w:p w:rsidR="004836C5" w:rsidRPr="00784C73" w:rsidRDefault="004836C5" w:rsidP="00B72553">
                          <w:pPr>
                            <w:spacing w:after="120"/>
                            <w:rPr>
                              <w:rFonts w:cs="Narkisim"/>
                              <w:sz w:val="28"/>
                              <w:szCs w:val="20"/>
                              <w:rtl/>
                            </w:rPr>
                          </w:pPr>
                        </w:p>
                        <w:p w:rsidR="004836C5" w:rsidRDefault="004836C5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</w:p>
                        <w:p w:rsidR="00FB5DC8" w:rsidRDefault="00FB5DC8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</w:p>
                        <w:p w:rsidR="00FB5DC8" w:rsidRDefault="00FB5DC8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</w:p>
                        <w:p w:rsidR="00FB5DC8" w:rsidRDefault="00FB5DC8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503.4pt;margin-top:-1.2pt;width:65.45pt;height:65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" filled="f" stroked="f">
              <v:textbox inset="1pt,1pt,1pt,1pt">
                <w:txbxContent>
                  <w:p w:rsidR="00B72553" w:rsidRDefault="00B7255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</w:p>
                  <w:p w:rsidR="00784C73" w:rsidRDefault="00B72553" w:rsidP="00B7255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 w:hint="cs"/>
                        <w:szCs w:val="18"/>
                        <w:rtl/>
                      </w:rPr>
                      <w:t xml:space="preserve">    </w:t>
                    </w:r>
                    <w:r w:rsidR="00C42213" w:rsidRPr="00C42213">
                      <w:rPr>
                        <w:rFonts w:cs="Narkisim"/>
                        <w:noProof/>
                        <w:szCs w:val="18"/>
                        <w:rtl/>
                        <w:lang w:eastAsia="en-US"/>
                      </w:rPr>
                      <w:drawing>
                        <wp:inline distT="0" distB="0" distL="0" distR="0">
                          <wp:extent cx="803910" cy="723900"/>
                          <wp:effectExtent l="19050" t="0" r="0" b="0"/>
                          <wp:docPr id="3" name="תמונה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02.jpg"/>
                                  <pic:cNvPicPr preferRelativeResize="0"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3910" cy="723900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42213" w:rsidRDefault="00C42213" w:rsidP="00C4221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</w:p>
                  <w:p w:rsidR="00C42213" w:rsidRDefault="00C42213" w:rsidP="00C4221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</w:p>
                  <w:p w:rsidR="00C42213" w:rsidRDefault="00C42213" w:rsidP="00C4221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</w:p>
                  <w:p w:rsidR="00C42213" w:rsidRDefault="00C42213" w:rsidP="00C4221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</w:p>
                  <w:p w:rsidR="00C42213" w:rsidRPr="00C42213" w:rsidRDefault="00C42213" w:rsidP="00C42213">
                    <w:pPr>
                      <w:spacing w:after="120"/>
                      <w:rPr>
                        <w:rFonts w:cs="Narkisim"/>
                        <w:sz w:val="28"/>
                        <w:szCs w:val="20"/>
                      </w:rPr>
                    </w:pPr>
                    <w:r w:rsidRPr="00C42213">
                      <w:rPr>
                        <w:rFonts w:cs="Narkisim"/>
                        <w:sz w:val="28"/>
                        <w:szCs w:val="20"/>
                        <w:rtl/>
                      </w:rPr>
                      <w:t xml:space="preserve">אחזקות שמרת </w:t>
                    </w:r>
                  </w:p>
                  <w:p w:rsidR="00C42213" w:rsidRPr="00C42213" w:rsidRDefault="00C42213" w:rsidP="00C42213">
                    <w:pPr>
                      <w:spacing w:after="120"/>
                      <w:rPr>
                        <w:rFonts w:cs="Narkisim"/>
                        <w:sz w:val="28"/>
                        <w:szCs w:val="20"/>
                      </w:rPr>
                    </w:pPr>
                    <w:r w:rsidRPr="00C42213">
                      <w:rPr>
                        <w:rFonts w:cs="Narkisim"/>
                        <w:sz w:val="28"/>
                        <w:szCs w:val="20"/>
                        <w:rtl/>
                      </w:rPr>
                      <w:t>תיירות שמרת</w:t>
                    </w:r>
                  </w:p>
                  <w:p w:rsidR="00C42213" w:rsidRPr="00C42213" w:rsidRDefault="00C42213" w:rsidP="00C42213">
                    <w:pPr>
                      <w:spacing w:after="120"/>
                      <w:rPr>
                        <w:rFonts w:cs="Narkisim"/>
                        <w:sz w:val="28"/>
                        <w:szCs w:val="20"/>
                      </w:rPr>
                    </w:pPr>
                    <w:r w:rsidRPr="00C42213">
                      <w:rPr>
                        <w:rFonts w:cs="Narkisim"/>
                        <w:sz w:val="28"/>
                        <w:szCs w:val="20"/>
                        <w:rtl/>
                      </w:rPr>
                      <w:t xml:space="preserve">בית הזית </w:t>
                    </w:r>
                  </w:p>
                  <w:p w:rsidR="00C42213" w:rsidRPr="00C42213" w:rsidRDefault="00C42213" w:rsidP="00C42213">
                    <w:pPr>
                      <w:spacing w:after="120"/>
                      <w:rPr>
                        <w:rFonts w:cs="Narkisim"/>
                        <w:sz w:val="28"/>
                        <w:szCs w:val="20"/>
                      </w:rPr>
                    </w:pPr>
                    <w:r w:rsidRPr="00C42213">
                      <w:rPr>
                        <w:rFonts w:cs="Narkisim"/>
                        <w:sz w:val="28"/>
                        <w:szCs w:val="20"/>
                        <w:rtl/>
                      </w:rPr>
                      <w:t>טכנולוגיות שמרת</w:t>
                    </w:r>
                  </w:p>
                  <w:p w:rsidR="00C42213" w:rsidRPr="00C42213" w:rsidRDefault="00C42213" w:rsidP="00C42213">
                    <w:pPr>
                      <w:spacing w:after="120"/>
                      <w:rPr>
                        <w:rFonts w:cs="Narkisim"/>
                        <w:sz w:val="28"/>
                        <w:szCs w:val="20"/>
                      </w:rPr>
                    </w:pPr>
                    <w:r w:rsidRPr="00C42213">
                      <w:rPr>
                        <w:rFonts w:cs="Narkisim"/>
                        <w:sz w:val="28"/>
                        <w:szCs w:val="20"/>
                        <w:rtl/>
                      </w:rPr>
                      <w:t xml:space="preserve">רהיטי שמרת </w:t>
                    </w:r>
                  </w:p>
                  <w:p w:rsidR="00C42213" w:rsidRPr="00C42213" w:rsidRDefault="00C42213" w:rsidP="00C42213">
                    <w:pPr>
                      <w:spacing w:after="120"/>
                      <w:rPr>
                        <w:rFonts w:cs="Narkisim"/>
                        <w:sz w:val="28"/>
                        <w:szCs w:val="20"/>
                      </w:rPr>
                    </w:pPr>
                    <w:r w:rsidRPr="00C42213">
                      <w:rPr>
                        <w:rFonts w:cs="Narkisim"/>
                        <w:sz w:val="28"/>
                        <w:szCs w:val="20"/>
                        <w:rtl/>
                      </w:rPr>
                      <w:t>רפת גליל מערבי</w:t>
                    </w:r>
                  </w:p>
                  <w:p w:rsidR="00C42213" w:rsidRPr="00C42213" w:rsidRDefault="00C42213" w:rsidP="00C42213">
                    <w:pPr>
                      <w:spacing w:after="120"/>
                      <w:rPr>
                        <w:rFonts w:cs="Narkisim"/>
                        <w:sz w:val="28"/>
                        <w:szCs w:val="20"/>
                      </w:rPr>
                    </w:pPr>
                    <w:r w:rsidRPr="00C42213">
                      <w:rPr>
                        <w:rFonts w:cs="Narkisim"/>
                        <w:sz w:val="28"/>
                        <w:szCs w:val="20"/>
                        <w:rtl/>
                      </w:rPr>
                      <w:t>גדש אשל</w:t>
                    </w:r>
                  </w:p>
                  <w:p w:rsidR="00C42213" w:rsidRPr="00C42213" w:rsidRDefault="00C42213" w:rsidP="00C42213">
                    <w:pPr>
                      <w:spacing w:after="120"/>
                      <w:rPr>
                        <w:rFonts w:cs="Narkisim"/>
                        <w:sz w:val="28"/>
                        <w:szCs w:val="20"/>
                      </w:rPr>
                    </w:pPr>
                    <w:r w:rsidRPr="00C42213">
                      <w:rPr>
                        <w:rFonts w:cs="Narkisim"/>
                        <w:sz w:val="28"/>
                        <w:szCs w:val="20"/>
                        <w:rtl/>
                      </w:rPr>
                      <w:t>שמרת אנרגייה מתחדשת</w:t>
                    </w:r>
                  </w:p>
                  <w:p w:rsidR="00C42213" w:rsidRPr="00C42213" w:rsidRDefault="00C42213" w:rsidP="00C42213">
                    <w:pPr>
                      <w:spacing w:after="120"/>
                      <w:rPr>
                        <w:rFonts w:cs="Narkisim"/>
                        <w:sz w:val="28"/>
                        <w:szCs w:val="20"/>
                      </w:rPr>
                    </w:pPr>
                    <w:r w:rsidRPr="00C42213">
                      <w:rPr>
                        <w:rFonts w:cs="Narkisim"/>
                        <w:sz w:val="28"/>
                        <w:szCs w:val="20"/>
                        <w:rtl/>
                      </w:rPr>
                      <w:t>חשמל שמרת</w:t>
                    </w:r>
                  </w:p>
                  <w:p w:rsidR="00C42213" w:rsidRPr="00C42213" w:rsidRDefault="00C42213" w:rsidP="00C42213">
                    <w:pPr>
                      <w:spacing w:after="120"/>
                      <w:rPr>
                        <w:rFonts w:cs="Narkisim"/>
                        <w:sz w:val="28"/>
                        <w:szCs w:val="20"/>
                      </w:rPr>
                    </w:pPr>
                    <w:r w:rsidRPr="00C42213">
                      <w:rPr>
                        <w:rFonts w:cs="Narkisim"/>
                        <w:sz w:val="28"/>
                        <w:szCs w:val="20"/>
                        <w:rtl/>
                      </w:rPr>
                      <w:t>אבוקדו שמרת</w:t>
                    </w:r>
                  </w:p>
                  <w:p w:rsidR="00784C73" w:rsidRPr="00C42213" w:rsidRDefault="00784C73" w:rsidP="00784C73">
                    <w:pPr>
                      <w:spacing w:after="120"/>
                      <w:rPr>
                        <w:rFonts w:cs="Narkisim"/>
                        <w:sz w:val="28"/>
                        <w:szCs w:val="20"/>
                        <w:rtl/>
                      </w:rPr>
                    </w:pPr>
                  </w:p>
                  <w:p w:rsidR="004836C5" w:rsidRPr="00784C73" w:rsidRDefault="004836C5" w:rsidP="00B72553">
                    <w:pPr>
                      <w:spacing w:after="120"/>
                      <w:rPr>
                        <w:rFonts w:cs="Narkisim"/>
                        <w:sz w:val="28"/>
                        <w:szCs w:val="20"/>
                        <w:rtl/>
                      </w:rPr>
                    </w:pPr>
                  </w:p>
                  <w:p w:rsidR="004836C5" w:rsidRDefault="004836C5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</w:p>
                  <w:p w:rsidR="00FB5DC8" w:rsidRDefault="00FB5DC8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</w:p>
                  <w:p w:rsidR="00FB5DC8" w:rsidRDefault="00FB5DC8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</w:p>
                  <w:p w:rsidR="00FB5DC8" w:rsidRDefault="00FB5DC8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E70AF5">
      <w:rPr>
        <w:rFonts w:cs="Guttman Yad-Brush" w:hint="cs"/>
        <w:b/>
        <w:bCs/>
        <w:szCs w:val="36"/>
        <w:u w:val="single"/>
        <w:rtl/>
      </w:rPr>
      <w:t>בית הזית</w:t>
    </w:r>
    <w:r w:rsidR="00FB5DC8">
      <w:rPr>
        <w:rFonts w:cs="Guttman Yad-Brush"/>
        <w:b/>
        <w:bCs/>
        <w:szCs w:val="32"/>
        <w:u w:val="single"/>
        <w:rtl/>
      </w:rPr>
      <w:t xml:space="preserve"> </w:t>
    </w:r>
    <w:r w:rsidR="00FB5DC8">
      <w:rPr>
        <w:rFonts w:cs="Guttman Yad-Brush"/>
        <w:szCs w:val="32"/>
        <w:u w:val="single"/>
      </w:rPr>
      <w:t xml:space="preserve"> </w:t>
    </w:r>
    <w:r w:rsidR="00FB5DC8">
      <w:rPr>
        <w:rFonts w:cs="Guttman Yad-Brush"/>
        <w:szCs w:val="32"/>
        <w:u w:val="single"/>
      </w:rPr>
      <w:sym w:font="Symbol" w:char="F0B7"/>
    </w:r>
    <w:proofErr w:type="spellStart"/>
    <w:r w:rsidR="000A4421">
      <w:rPr>
        <w:rFonts w:hint="cs"/>
        <w:sz w:val="22"/>
        <w:u w:val="single"/>
        <w:rtl/>
      </w:rPr>
      <w:t>אגש"ח</w:t>
    </w:r>
    <w:proofErr w:type="spellEnd"/>
    <w:r w:rsidR="000A4421">
      <w:rPr>
        <w:rFonts w:hint="cs"/>
        <w:sz w:val="22"/>
        <w:u w:val="single"/>
        <w:rtl/>
      </w:rPr>
      <w:t xml:space="preserve"> בע"מ</w:t>
    </w:r>
    <w:r w:rsidR="00B30A79" w:rsidRPr="00B30A79">
      <w:rPr>
        <w:rFonts w:hint="cs"/>
        <w:sz w:val="22"/>
        <w:u w:val="single"/>
        <w:rtl/>
      </w:rPr>
      <w:t xml:space="preserve"> </w:t>
    </w:r>
    <w:r w:rsidR="00E70AF5" w:rsidRPr="00E70AF5">
      <w:rPr>
        <w:sz w:val="22"/>
        <w:u w:val="single"/>
        <w:rtl/>
      </w:rPr>
      <w:t>570040725</w:t>
    </w:r>
    <w:r w:rsidR="00B30A79" w:rsidRPr="00B30A79">
      <w:rPr>
        <w:rFonts w:hint="cs"/>
        <w:sz w:val="22"/>
        <w:u w:val="single"/>
        <w:rtl/>
      </w:rPr>
      <w:t xml:space="preserve"> </w:t>
    </w:r>
    <w:r w:rsidR="00B30A79">
      <w:rPr>
        <w:rFonts w:hint="cs"/>
        <w:szCs w:val="32"/>
        <w:u w:val="single"/>
        <w:rtl/>
      </w:rPr>
      <w:t>.</w:t>
    </w:r>
    <w:r w:rsidR="00FB5DC8">
      <w:rPr>
        <w:szCs w:val="32"/>
        <w:u w:val="single"/>
        <w:rtl/>
      </w:rPr>
      <w:t xml:space="preserve">ד.נ. גליל מערבי  </w:t>
    </w:r>
    <w:r w:rsidR="00FB5DC8">
      <w:rPr>
        <w:szCs w:val="32"/>
        <w:u w:val="single"/>
      </w:rPr>
      <w:sym w:font="Symbol" w:char="F0B7"/>
    </w:r>
    <w:r w:rsidR="00FB5DC8">
      <w:rPr>
        <w:szCs w:val="32"/>
        <w:u w:val="single"/>
        <w:rtl/>
      </w:rPr>
      <w:t xml:space="preserve">  מיקוד </w:t>
    </w:r>
    <w:r w:rsidR="00C42213">
      <w:rPr>
        <w:rFonts w:hint="cs"/>
        <w:szCs w:val="32"/>
        <w:u w:val="single"/>
        <w:rtl/>
      </w:rPr>
      <w:t>25218</w:t>
    </w:r>
  </w:p>
  <w:p w:rsidR="00FB5DC8" w:rsidRDefault="00506836" w:rsidP="00C42213">
    <w:pPr>
      <w:jc w:val="center"/>
      <w:rPr>
        <w:rtl/>
      </w:rPr>
    </w:pPr>
    <w:r>
      <w:rPr>
        <w:rtl/>
      </w:rPr>
      <w:t>טלפון ישיר:</w:t>
    </w:r>
    <w:r>
      <w:rPr>
        <w:rFonts w:hint="cs"/>
        <w:rtl/>
      </w:rPr>
      <w:t>04-985</w:t>
    </w:r>
    <w:r w:rsidR="00C42213">
      <w:rPr>
        <w:rFonts w:hint="cs"/>
        <w:rtl/>
      </w:rPr>
      <w:t>4771</w:t>
    </w:r>
    <w:r>
      <w:rPr>
        <w:rFonts w:hint="cs"/>
        <w:rtl/>
      </w:rPr>
      <w:t xml:space="preserve"> </w:t>
    </w:r>
    <w:r w:rsidR="00FB5DC8">
      <w:rPr>
        <w:rtl/>
      </w:rPr>
      <w:t xml:space="preserve"> </w:t>
    </w:r>
    <w:r w:rsidR="00FB5DC8">
      <w:sym w:font="Symbol" w:char="F0B7"/>
    </w:r>
    <w:r w:rsidR="00FB5DC8">
      <w:rPr>
        <w:rtl/>
      </w:rPr>
      <w:t xml:space="preserve">  פקס:  </w:t>
    </w:r>
    <w:r>
      <w:rPr>
        <w:rFonts w:hint="cs"/>
        <w:rtl/>
      </w:rPr>
      <w:t>04-985</w:t>
    </w:r>
    <w:r w:rsidR="00C42213">
      <w:rPr>
        <w:rFonts w:hint="cs"/>
        <w:rtl/>
      </w:rPr>
      <w:t>4828</w:t>
    </w:r>
  </w:p>
  <w:p w:rsidR="00AE415B" w:rsidRPr="00D12699" w:rsidRDefault="00FB5DC8" w:rsidP="008A27A2">
    <w:pPr>
      <w:jc w:val="center"/>
      <w:rPr>
        <w:rtl/>
      </w:rPr>
    </w:pPr>
    <w:r w:rsidRPr="00D12699">
      <w:rPr>
        <w:rFonts w:cs="Times New Roman"/>
      </w:rPr>
      <w:t xml:space="preserve">  </w:t>
    </w:r>
    <w:r w:rsidRPr="00D12699">
      <w:rPr>
        <w:rtl/>
      </w:rPr>
      <w:t xml:space="preserve">  </w:t>
    </w:r>
  </w:p>
  <w:p w:rsidR="00FB5DC8" w:rsidRDefault="001C4011" w:rsidP="001C4011">
    <w:pPr>
      <w:jc w:val="both"/>
      <w:rPr>
        <w:rtl/>
      </w:rPr>
    </w:pPr>
    <w:r>
      <w:t xml:space="preserve"> </w:t>
    </w:r>
    <w:r>
      <w:rPr>
        <w:rFonts w:hint="cs"/>
        <w:rtl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21" w:rsidRDefault="000A44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ACB"/>
    <w:multiLevelType w:val="hybridMultilevel"/>
    <w:tmpl w:val="DE7259F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DF4731F"/>
    <w:multiLevelType w:val="hybridMultilevel"/>
    <w:tmpl w:val="845C37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8E532F4"/>
    <w:multiLevelType w:val="hybridMultilevel"/>
    <w:tmpl w:val="86FAB3C6"/>
    <w:lvl w:ilvl="0" w:tplc="C258236E">
      <w:start w:val="1"/>
      <w:numFmt w:val="decimal"/>
      <w:lvlText w:val="%1."/>
      <w:lvlJc w:val="left"/>
      <w:pPr>
        <w:ind w:left="20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E794A08"/>
    <w:multiLevelType w:val="hybridMultilevel"/>
    <w:tmpl w:val="D8DC1AC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50A06D6"/>
    <w:multiLevelType w:val="hybridMultilevel"/>
    <w:tmpl w:val="78106732"/>
    <w:lvl w:ilvl="0" w:tplc="1DD021A8">
      <w:start w:val="1"/>
      <w:numFmt w:val="decimal"/>
      <w:lvlText w:val="%1."/>
      <w:lvlJc w:val="left"/>
      <w:pPr>
        <w:ind w:left="20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33"/>
  <w:displayHorizont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6B"/>
    <w:rsid w:val="00026675"/>
    <w:rsid w:val="00034B92"/>
    <w:rsid w:val="00073D74"/>
    <w:rsid w:val="00074338"/>
    <w:rsid w:val="000904AF"/>
    <w:rsid w:val="000A2061"/>
    <w:rsid w:val="000A4421"/>
    <w:rsid w:val="000D15A3"/>
    <w:rsid w:val="001508C1"/>
    <w:rsid w:val="00171C5D"/>
    <w:rsid w:val="00195CA0"/>
    <w:rsid w:val="001B09C4"/>
    <w:rsid w:val="001B2392"/>
    <w:rsid w:val="001C4011"/>
    <w:rsid w:val="001C7302"/>
    <w:rsid w:val="001D116C"/>
    <w:rsid w:val="001D2E10"/>
    <w:rsid w:val="001D3E95"/>
    <w:rsid w:val="001E2EA4"/>
    <w:rsid w:val="00287D6A"/>
    <w:rsid w:val="00312317"/>
    <w:rsid w:val="00323350"/>
    <w:rsid w:val="003708DE"/>
    <w:rsid w:val="00390270"/>
    <w:rsid w:val="00393921"/>
    <w:rsid w:val="0039586B"/>
    <w:rsid w:val="003B227B"/>
    <w:rsid w:val="004836C5"/>
    <w:rsid w:val="004E17FC"/>
    <w:rsid w:val="004F0F19"/>
    <w:rsid w:val="00506836"/>
    <w:rsid w:val="00507C6D"/>
    <w:rsid w:val="00584C19"/>
    <w:rsid w:val="005D080B"/>
    <w:rsid w:val="005D51F4"/>
    <w:rsid w:val="005F6B68"/>
    <w:rsid w:val="006452BD"/>
    <w:rsid w:val="00664B3B"/>
    <w:rsid w:val="006734D2"/>
    <w:rsid w:val="00673737"/>
    <w:rsid w:val="006B6F80"/>
    <w:rsid w:val="006E071B"/>
    <w:rsid w:val="007063AF"/>
    <w:rsid w:val="007172F8"/>
    <w:rsid w:val="00733132"/>
    <w:rsid w:val="0075727B"/>
    <w:rsid w:val="007618C1"/>
    <w:rsid w:val="00780DE9"/>
    <w:rsid w:val="00784C73"/>
    <w:rsid w:val="007C0C38"/>
    <w:rsid w:val="007C5476"/>
    <w:rsid w:val="007D4078"/>
    <w:rsid w:val="008130E4"/>
    <w:rsid w:val="008148DA"/>
    <w:rsid w:val="008232BA"/>
    <w:rsid w:val="00840350"/>
    <w:rsid w:val="008719AB"/>
    <w:rsid w:val="008766C8"/>
    <w:rsid w:val="00881A86"/>
    <w:rsid w:val="008A27A2"/>
    <w:rsid w:val="008D1A45"/>
    <w:rsid w:val="00906F7A"/>
    <w:rsid w:val="009076BF"/>
    <w:rsid w:val="00913354"/>
    <w:rsid w:val="00917FF1"/>
    <w:rsid w:val="009258DF"/>
    <w:rsid w:val="00933022"/>
    <w:rsid w:val="00935475"/>
    <w:rsid w:val="00937E01"/>
    <w:rsid w:val="009549A3"/>
    <w:rsid w:val="00955095"/>
    <w:rsid w:val="00996F8C"/>
    <w:rsid w:val="009A4896"/>
    <w:rsid w:val="009A6667"/>
    <w:rsid w:val="009A6BCD"/>
    <w:rsid w:val="009F3289"/>
    <w:rsid w:val="00A051DE"/>
    <w:rsid w:val="00A62B0B"/>
    <w:rsid w:val="00A639DE"/>
    <w:rsid w:val="00A93024"/>
    <w:rsid w:val="00AC43EE"/>
    <w:rsid w:val="00AD5182"/>
    <w:rsid w:val="00AE415B"/>
    <w:rsid w:val="00AF3FBA"/>
    <w:rsid w:val="00B06F2E"/>
    <w:rsid w:val="00B14125"/>
    <w:rsid w:val="00B30A79"/>
    <w:rsid w:val="00B61B69"/>
    <w:rsid w:val="00B72553"/>
    <w:rsid w:val="00BB1A1C"/>
    <w:rsid w:val="00BD4C65"/>
    <w:rsid w:val="00BE0D9C"/>
    <w:rsid w:val="00BE1EE5"/>
    <w:rsid w:val="00BF4049"/>
    <w:rsid w:val="00C03233"/>
    <w:rsid w:val="00C42213"/>
    <w:rsid w:val="00C7501F"/>
    <w:rsid w:val="00C91463"/>
    <w:rsid w:val="00C92608"/>
    <w:rsid w:val="00CE3CDA"/>
    <w:rsid w:val="00CE7A3A"/>
    <w:rsid w:val="00D06A88"/>
    <w:rsid w:val="00D0759D"/>
    <w:rsid w:val="00D07627"/>
    <w:rsid w:val="00D12699"/>
    <w:rsid w:val="00D27441"/>
    <w:rsid w:val="00D308BC"/>
    <w:rsid w:val="00D432A2"/>
    <w:rsid w:val="00D57137"/>
    <w:rsid w:val="00DC2E2E"/>
    <w:rsid w:val="00DC4697"/>
    <w:rsid w:val="00DD3681"/>
    <w:rsid w:val="00DD4A50"/>
    <w:rsid w:val="00DF15EC"/>
    <w:rsid w:val="00E17C21"/>
    <w:rsid w:val="00E26A3F"/>
    <w:rsid w:val="00E70AF5"/>
    <w:rsid w:val="00E7494B"/>
    <w:rsid w:val="00E812C2"/>
    <w:rsid w:val="00E95C5D"/>
    <w:rsid w:val="00EA206F"/>
    <w:rsid w:val="00EA7D46"/>
    <w:rsid w:val="00ED656A"/>
    <w:rsid w:val="00EE0364"/>
    <w:rsid w:val="00F57F57"/>
    <w:rsid w:val="00F747EE"/>
    <w:rsid w:val="00F920F1"/>
    <w:rsid w:val="00FA65A7"/>
    <w:rsid w:val="00FB037A"/>
    <w:rsid w:val="00FB5DC8"/>
    <w:rsid w:val="00FB7C57"/>
    <w:rsid w:val="00FC5DAE"/>
    <w:rsid w:val="00FD5988"/>
    <w:rsid w:val="00FE4129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37"/>
    <w:pPr>
      <w:bidi/>
    </w:pPr>
    <w:rPr>
      <w:rFonts w:cs="David"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3737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673737"/>
    <w:pPr>
      <w:tabs>
        <w:tab w:val="center" w:pos="4153"/>
        <w:tab w:val="right" w:pos="8306"/>
      </w:tabs>
    </w:pPr>
  </w:style>
  <w:style w:type="character" w:styleId="Hyperlink">
    <w:name w:val="Hyperlink"/>
    <w:rsid w:val="00673737"/>
    <w:rPr>
      <w:color w:val="0000FF"/>
      <w:u w:val="single"/>
    </w:rPr>
  </w:style>
  <w:style w:type="character" w:styleId="FollowedHyperlink">
    <w:name w:val="FollowedHyperlink"/>
    <w:rsid w:val="00673737"/>
    <w:rPr>
      <w:color w:val="800080"/>
      <w:u w:val="single"/>
    </w:rPr>
  </w:style>
  <w:style w:type="table" w:styleId="a6">
    <w:name w:val="Table Grid"/>
    <w:basedOn w:val="a1"/>
    <w:rsid w:val="005F6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618C1"/>
    <w:rPr>
      <w:rFonts w:ascii="Tahoma" w:hAnsi="Tahoma" w:cs="Times New Roman"/>
      <w:sz w:val="16"/>
      <w:szCs w:val="16"/>
    </w:rPr>
  </w:style>
  <w:style w:type="character" w:customStyle="1" w:styleId="a8">
    <w:name w:val="טקסט בלונים תו"/>
    <w:link w:val="a7"/>
    <w:rsid w:val="007618C1"/>
    <w:rPr>
      <w:rFonts w:ascii="Tahoma" w:hAnsi="Tahoma" w:cs="Tahoma"/>
      <w:sz w:val="16"/>
      <w:szCs w:val="16"/>
      <w:lang w:eastAsia="he-IL"/>
    </w:rPr>
  </w:style>
  <w:style w:type="character" w:styleId="a9">
    <w:name w:val="Placeholder Text"/>
    <w:uiPriority w:val="99"/>
    <w:semiHidden/>
    <w:rsid w:val="007618C1"/>
    <w:rPr>
      <w:color w:val="808080"/>
    </w:rPr>
  </w:style>
  <w:style w:type="paragraph" w:styleId="aa">
    <w:name w:val="Document Map"/>
    <w:basedOn w:val="a"/>
    <w:link w:val="ab"/>
    <w:rsid w:val="001B2392"/>
    <w:rPr>
      <w:rFonts w:ascii="Tahoma" w:hAnsi="Tahoma" w:cs="Tahoma"/>
      <w:sz w:val="16"/>
      <w:szCs w:val="16"/>
    </w:rPr>
  </w:style>
  <w:style w:type="character" w:customStyle="1" w:styleId="ab">
    <w:name w:val="מפת מסמך תו"/>
    <w:basedOn w:val="a0"/>
    <w:link w:val="aa"/>
    <w:rsid w:val="001B2392"/>
    <w:rPr>
      <w:rFonts w:ascii="Tahoma" w:hAnsi="Tahoma" w:cs="Tahoma"/>
      <w:sz w:val="16"/>
      <w:szCs w:val="16"/>
      <w:lang w:eastAsia="he-IL"/>
    </w:rPr>
  </w:style>
  <w:style w:type="character" w:customStyle="1" w:styleId="a5">
    <w:name w:val="כותרת תחתונה תו"/>
    <w:basedOn w:val="a0"/>
    <w:link w:val="a4"/>
    <w:uiPriority w:val="99"/>
    <w:rsid w:val="003708DE"/>
    <w:rPr>
      <w:rFonts w:cs="David"/>
      <w:sz w:val="24"/>
      <w:szCs w:val="28"/>
      <w:lang w:eastAsia="he-IL"/>
    </w:rPr>
  </w:style>
  <w:style w:type="paragraph" w:styleId="NormalWeb">
    <w:name w:val="Normal (Web)"/>
    <w:basedOn w:val="a"/>
    <w:uiPriority w:val="99"/>
    <w:unhideWhenUsed/>
    <w:rsid w:val="00C42213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styleId="ac">
    <w:name w:val="List Paragraph"/>
    <w:basedOn w:val="a"/>
    <w:uiPriority w:val="34"/>
    <w:qFormat/>
    <w:rsid w:val="005D0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37"/>
    <w:pPr>
      <w:bidi/>
    </w:pPr>
    <w:rPr>
      <w:rFonts w:cs="David"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3737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673737"/>
    <w:pPr>
      <w:tabs>
        <w:tab w:val="center" w:pos="4153"/>
        <w:tab w:val="right" w:pos="8306"/>
      </w:tabs>
    </w:pPr>
  </w:style>
  <w:style w:type="character" w:styleId="Hyperlink">
    <w:name w:val="Hyperlink"/>
    <w:rsid w:val="00673737"/>
    <w:rPr>
      <w:color w:val="0000FF"/>
      <w:u w:val="single"/>
    </w:rPr>
  </w:style>
  <w:style w:type="character" w:styleId="FollowedHyperlink">
    <w:name w:val="FollowedHyperlink"/>
    <w:rsid w:val="00673737"/>
    <w:rPr>
      <w:color w:val="800080"/>
      <w:u w:val="single"/>
    </w:rPr>
  </w:style>
  <w:style w:type="table" w:styleId="a6">
    <w:name w:val="Table Grid"/>
    <w:basedOn w:val="a1"/>
    <w:rsid w:val="005F6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618C1"/>
    <w:rPr>
      <w:rFonts w:ascii="Tahoma" w:hAnsi="Tahoma" w:cs="Times New Roman"/>
      <w:sz w:val="16"/>
      <w:szCs w:val="16"/>
    </w:rPr>
  </w:style>
  <w:style w:type="character" w:customStyle="1" w:styleId="a8">
    <w:name w:val="טקסט בלונים תו"/>
    <w:link w:val="a7"/>
    <w:rsid w:val="007618C1"/>
    <w:rPr>
      <w:rFonts w:ascii="Tahoma" w:hAnsi="Tahoma" w:cs="Tahoma"/>
      <w:sz w:val="16"/>
      <w:szCs w:val="16"/>
      <w:lang w:eastAsia="he-IL"/>
    </w:rPr>
  </w:style>
  <w:style w:type="character" w:styleId="a9">
    <w:name w:val="Placeholder Text"/>
    <w:uiPriority w:val="99"/>
    <w:semiHidden/>
    <w:rsid w:val="007618C1"/>
    <w:rPr>
      <w:color w:val="808080"/>
    </w:rPr>
  </w:style>
  <w:style w:type="paragraph" w:styleId="aa">
    <w:name w:val="Document Map"/>
    <w:basedOn w:val="a"/>
    <w:link w:val="ab"/>
    <w:rsid w:val="001B2392"/>
    <w:rPr>
      <w:rFonts w:ascii="Tahoma" w:hAnsi="Tahoma" w:cs="Tahoma"/>
      <w:sz w:val="16"/>
      <w:szCs w:val="16"/>
    </w:rPr>
  </w:style>
  <w:style w:type="character" w:customStyle="1" w:styleId="ab">
    <w:name w:val="מפת מסמך תו"/>
    <w:basedOn w:val="a0"/>
    <w:link w:val="aa"/>
    <w:rsid w:val="001B2392"/>
    <w:rPr>
      <w:rFonts w:ascii="Tahoma" w:hAnsi="Tahoma" w:cs="Tahoma"/>
      <w:sz w:val="16"/>
      <w:szCs w:val="16"/>
      <w:lang w:eastAsia="he-IL"/>
    </w:rPr>
  </w:style>
  <w:style w:type="character" w:customStyle="1" w:styleId="a5">
    <w:name w:val="כותרת תחתונה תו"/>
    <w:basedOn w:val="a0"/>
    <w:link w:val="a4"/>
    <w:uiPriority w:val="99"/>
    <w:rsid w:val="003708DE"/>
    <w:rPr>
      <w:rFonts w:cs="David"/>
      <w:sz w:val="24"/>
      <w:szCs w:val="28"/>
      <w:lang w:eastAsia="he-IL"/>
    </w:rPr>
  </w:style>
  <w:style w:type="paragraph" w:styleId="NormalWeb">
    <w:name w:val="Normal (Web)"/>
    <w:basedOn w:val="a"/>
    <w:uiPriority w:val="99"/>
    <w:unhideWhenUsed/>
    <w:rsid w:val="00C42213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styleId="ac">
    <w:name w:val="List Paragraph"/>
    <w:basedOn w:val="a"/>
    <w:uiPriority w:val="34"/>
    <w:qFormat/>
    <w:rsid w:val="005D0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23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2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h-r@shomrat.bi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513;&#1493;&#1504;&#1496;&#1500;\Templates\&#1512;&#1488;&#1513;%20&#1492;&#1502;&#1493;&#1506;&#1510;&#1492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3922B5A26CC42BBE59CEC88BBA18C" ma:contentTypeVersion="2" ma:contentTypeDescription="Create a new document." ma:contentTypeScope="" ma:versionID="072af5659dedfe99b4c1cba4e4b85de9">
  <xsd:schema xmlns:xsd="http://www.w3.org/2001/XMLSchema" xmlns:xs="http://www.w3.org/2001/XMLSchema" xmlns:p="http://schemas.microsoft.com/office/2006/metadata/properties" xmlns:ns2="915d8dcb-3d94-4172-9141-ae49da969fa2" targetNamespace="http://schemas.microsoft.com/office/2006/metadata/properties" ma:root="true" ma:fieldsID="f8057ce476377e4f8bcb47671fc87696" ns2:_="">
    <xsd:import namespace="915d8dcb-3d94-4172-9141-ae49da969f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d8dcb-3d94-4172-9141-ae49da969f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29E3D-EF57-46FD-9BB1-AE88FA16ED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7245DA-E5DC-44D4-BE51-E181B7DE8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05465-1D21-4269-ADA3-2D8A84D2D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d8dcb-3d94-4172-9141-ae49da969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C0FFBB-4B91-4D47-912F-01205676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ראש המועצה.dot</Template>
  <TotalTime>3</TotalTime>
  <Pages>1</Pages>
  <Words>128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מכתב לבינת שוורץ - מתקן התפלה</vt:lpstr>
    </vt:vector>
  </TitlesOfParts>
  <Company>מ.א. מטה אשר</Company>
  <LinksUpToDate>false</LinksUpToDate>
  <CharactersWithSpaces>767</CharactersWithSpaces>
  <SharedDoc>false</SharedDoc>
  <HLinks>
    <vt:vector size="6" baseType="variant">
      <vt:variant>
        <vt:i4>7536737</vt:i4>
      </vt:variant>
      <vt:variant>
        <vt:i4>0</vt:i4>
      </vt:variant>
      <vt:variant>
        <vt:i4>0</vt:i4>
      </vt:variant>
      <vt:variant>
        <vt:i4>5</vt:i4>
      </vt:variant>
      <vt:variant>
        <vt:lpwstr>http://www.evron.co.il/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מכתב לבינת שוורץ - מתקן התפלה</dc:title>
  <dc:creator>chantal</dc:creator>
  <cp:lastModifiedBy>high-net</cp:lastModifiedBy>
  <cp:revision>5</cp:revision>
  <cp:lastPrinted>2015-01-22T15:29:00Z</cp:lastPrinted>
  <dcterms:created xsi:type="dcterms:W3CDTF">2020-10-22T09:22:00Z</dcterms:created>
  <dcterms:modified xsi:type="dcterms:W3CDTF">2020-11-23T19:38:00Z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0x010100ADD3922B5A26CC42BBE59CEC88BBA18C</vt:lpwstr>
  </property>
</Properties>
</file>