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DC1" w14:textId="65525EEE" w:rsidR="00F316F7" w:rsidRPr="00F316F7" w:rsidRDefault="00F316F7" w:rsidP="00F316F7">
      <w:pPr>
        <w:pStyle w:val="a3"/>
        <w:spacing w:line="360" w:lineRule="auto"/>
        <w:ind w:left="2880" w:right="996"/>
        <w:jc w:val="both"/>
        <w:rPr>
          <w:rFonts w:asciiTheme="minorBidi" w:hAnsiTheme="minorBidi" w:cstheme="minorBidi"/>
          <w:noProof/>
          <w:sz w:val="20"/>
          <w:rtl/>
        </w:rPr>
      </w:pPr>
      <w:r>
        <w:rPr>
          <w:noProof/>
        </w:rPr>
        <w:drawing>
          <wp:inline distT="0" distB="0" distL="0" distR="0" wp14:anchorId="19DFA21D" wp14:editId="335AFC57">
            <wp:extent cx="2505075" cy="638175"/>
            <wp:effectExtent l="0" t="0" r="9525" b="9525"/>
            <wp:docPr id="1" name="תמונה 1" descr="https://portal.braude.ac.il/shivuk/Documents/%D7%9E%D7%99%D7%AA%D7%95%D7%92/%D7%9C%D7%95%D7%92%D7%95%20-%20%D7%A2%D7%91%D7%A8%D7%99%D7%AA/%D7%9C%D7%95%D7%92%D7%95%20%D7%91%D7%A8%D7%90%D7%95%D7%93%D7%94%20%D7%A7%D7%98%D7%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rtal.braude.ac.il/shivuk/Documents/%D7%9E%D7%99%D7%AA%D7%95%D7%92/%D7%9C%D7%95%D7%92%D7%95%20-%20%D7%A2%D7%91%D7%A8%D7%99%D7%AA/%D7%9C%D7%95%D7%92%D7%95%20%D7%91%D7%A8%D7%90%D7%95%D7%93%D7%94%20%D7%A7%D7%98%D7%9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E2DEC" w14:textId="77777777" w:rsidR="00F316F7" w:rsidRDefault="00F316F7" w:rsidP="00F316F7">
      <w:pPr>
        <w:widowControl/>
        <w:autoSpaceDE/>
        <w:autoSpaceDN/>
        <w:bidi/>
        <w:jc w:val="center"/>
        <w:rPr>
          <w:rFonts w:asciiTheme="minorBidi" w:hAnsiTheme="minorBidi" w:cstheme="minorBidi"/>
          <w:sz w:val="16"/>
          <w:szCs w:val="16"/>
          <w:rtl/>
          <w:lang w:bidi="he-IL"/>
        </w:rPr>
      </w:pPr>
    </w:p>
    <w:p w14:paraId="297A260A" w14:textId="33A832E9" w:rsidR="00591033" w:rsidRPr="00F316F7" w:rsidRDefault="00591033" w:rsidP="00811407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b/>
          <w:bCs/>
          <w:noProof/>
          <w:sz w:val="44"/>
          <w:szCs w:val="44"/>
          <w:rtl/>
          <w:lang w:bidi="he-IL"/>
        </w:rPr>
        <w:t xml:space="preserve">למחלקת </w:t>
      </w:r>
      <w:r w:rsidR="00397263">
        <w:rPr>
          <w:rFonts w:eastAsia="Times New Roman" w:hint="cs"/>
          <w:b/>
          <w:bCs/>
          <w:noProof/>
          <w:sz w:val="44"/>
          <w:szCs w:val="44"/>
          <w:rtl/>
          <w:lang w:bidi="he-IL"/>
        </w:rPr>
        <w:t>לוגיסטיקה</w:t>
      </w:r>
    </w:p>
    <w:p w14:paraId="2FB82E42" w14:textId="2F646484" w:rsidR="00F316F7" w:rsidRPr="00F316F7" w:rsidRDefault="00F316F7" w:rsidP="00F316F7">
      <w:pPr>
        <w:widowControl/>
        <w:autoSpaceDE/>
        <w:autoSpaceDN/>
        <w:bidi/>
        <w:jc w:val="center"/>
        <w:rPr>
          <w:rFonts w:eastAsia="Times New Roman"/>
          <w:b/>
          <w:bCs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b/>
          <w:bCs/>
          <w:noProof/>
          <w:sz w:val="44"/>
          <w:szCs w:val="44"/>
          <w:rtl/>
          <w:lang w:bidi="he-IL"/>
        </w:rPr>
        <w:t>במכללה האקדמית להנדסה בראודה</w:t>
      </w:r>
    </w:p>
    <w:p w14:paraId="4E12126B" w14:textId="77777777" w:rsidR="00591033" w:rsidRDefault="00591033" w:rsidP="00591033">
      <w:pPr>
        <w:widowControl/>
        <w:autoSpaceDE/>
        <w:autoSpaceDN/>
        <w:bidi/>
        <w:jc w:val="center"/>
        <w:rPr>
          <w:rFonts w:eastAsia="Times New Roman"/>
          <w:noProof/>
          <w:sz w:val="44"/>
          <w:szCs w:val="44"/>
          <w:rtl/>
          <w:lang w:bidi="he-IL"/>
        </w:rPr>
      </w:pPr>
      <w:r w:rsidRPr="00F316F7">
        <w:rPr>
          <w:rFonts w:eastAsia="Times New Roman"/>
          <w:noProof/>
          <w:sz w:val="44"/>
          <w:szCs w:val="44"/>
          <w:rtl/>
          <w:lang w:bidi="he-IL"/>
        </w:rPr>
        <w:t xml:space="preserve">דרוש/ה </w:t>
      </w:r>
    </w:p>
    <w:p w14:paraId="1BCD2542" w14:textId="1082961B" w:rsidR="00397263" w:rsidRPr="00F316F7" w:rsidRDefault="00397263" w:rsidP="00397263">
      <w:pPr>
        <w:widowControl/>
        <w:autoSpaceDE/>
        <w:autoSpaceDN/>
        <w:bidi/>
        <w:jc w:val="center"/>
        <w:rPr>
          <w:rFonts w:eastAsia="Times New Roman"/>
          <w:noProof/>
          <w:sz w:val="44"/>
          <w:szCs w:val="44"/>
          <w:rtl/>
          <w:lang w:bidi="he-IL"/>
        </w:rPr>
      </w:pPr>
      <w:r>
        <w:rPr>
          <w:rFonts w:eastAsia="Times New Roman" w:hint="cs"/>
          <w:noProof/>
          <w:sz w:val="44"/>
          <w:szCs w:val="44"/>
          <w:rtl/>
          <w:lang w:bidi="he-IL"/>
        </w:rPr>
        <w:t>עובד/ת אחזקה בתחום</w:t>
      </w:r>
      <w:r w:rsidR="00591F52">
        <w:rPr>
          <w:rFonts w:eastAsia="Times New Roman" w:hint="cs"/>
          <w:noProof/>
          <w:sz w:val="44"/>
          <w:szCs w:val="44"/>
          <w:rtl/>
          <w:lang w:bidi="he-IL"/>
        </w:rPr>
        <w:t xml:space="preserve"> מיזוג אוויר</w:t>
      </w:r>
    </w:p>
    <w:p w14:paraId="4E36A49A" w14:textId="77777777" w:rsidR="00591033" w:rsidRPr="00F316F7" w:rsidRDefault="00591033" w:rsidP="00591033">
      <w:pPr>
        <w:widowControl/>
        <w:autoSpaceDE/>
        <w:autoSpaceDN/>
        <w:bidi/>
        <w:spacing w:line="360" w:lineRule="auto"/>
        <w:textAlignment w:val="baseline"/>
        <w:rPr>
          <w:rFonts w:eastAsia="Times New Roman"/>
          <w:sz w:val="18"/>
          <w:szCs w:val="18"/>
          <w:rtl/>
          <w:lang w:bidi="he-IL"/>
        </w:rPr>
      </w:pPr>
    </w:p>
    <w:p w14:paraId="21557FFD" w14:textId="067CD38D" w:rsidR="00591033" w:rsidRPr="00F316F7" w:rsidRDefault="00591033" w:rsidP="00505ACD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תכולות התפקיד</w:t>
      </w:r>
    </w:p>
    <w:p w14:paraId="39F5BAC8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טיפול ותיקון שו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ט</w:t>
      </w:r>
      <w:r w:rsidRPr="00110F6C">
        <w:rPr>
          <w:noProof/>
          <w:sz w:val="24"/>
          <w:szCs w:val="24"/>
          <w:rtl/>
          <w:lang w:val="he" w:eastAsia="he-IL"/>
        </w:rPr>
        <w:t>ף ביחידות קצה של מערכות מיזוג מרכזיות</w:t>
      </w:r>
    </w:p>
    <w:p w14:paraId="230B6A57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טיפול ותיקון שו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ט</w:t>
      </w:r>
      <w:r w:rsidRPr="00110F6C">
        <w:rPr>
          <w:noProof/>
          <w:sz w:val="24"/>
          <w:szCs w:val="24"/>
          <w:rtl/>
          <w:lang w:val="he" w:eastAsia="he-IL"/>
        </w:rPr>
        <w:t>ף במזגנים המפוצלים ומיני מרכזיים</w:t>
      </w:r>
    </w:p>
    <w:p w14:paraId="07FB63BA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טיפול ותיקון שו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ט</w:t>
      </w:r>
      <w:r w:rsidRPr="00110F6C">
        <w:rPr>
          <w:noProof/>
          <w:sz w:val="24"/>
          <w:szCs w:val="24"/>
          <w:rtl/>
          <w:lang w:val="he" w:eastAsia="he-IL"/>
        </w:rPr>
        <w:t>ף ביחידות קירור שונות</w:t>
      </w:r>
    </w:p>
    <w:p w14:paraId="522D7B0F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פ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י</w:t>
      </w:r>
      <w:r w:rsidRPr="00110F6C">
        <w:rPr>
          <w:noProof/>
          <w:sz w:val="24"/>
          <w:szCs w:val="24"/>
          <w:rtl/>
          <w:lang w:val="he" w:eastAsia="he-IL"/>
        </w:rPr>
        <w:t>רוק והתקנה של יחידות מיזוג אויר שונות</w:t>
      </w:r>
    </w:p>
    <w:p w14:paraId="35D6D9E6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עבודה מול גורמי חוץ ונותני שירות שונים בתחום המיזוג</w:t>
      </w:r>
    </w:p>
    <w:p w14:paraId="0E72122B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noProof/>
          <w:sz w:val="24"/>
          <w:szCs w:val="24"/>
          <w:rtl/>
          <w:lang w:val="he" w:eastAsia="he-IL"/>
        </w:rPr>
        <w:t>ביצוע רישום ומעקבים של עבודות התחזוקה על יחידות המיזוג</w:t>
      </w:r>
    </w:p>
    <w:p w14:paraId="492FA548" w14:textId="77777777" w:rsidR="00B8016F" w:rsidRPr="00110F6C" w:rsidRDefault="00B8016F" w:rsidP="00B8016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rtl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ניהול מלאי חלפים בתחום המיזוג</w:t>
      </w:r>
    </w:p>
    <w:p w14:paraId="75E55511" w14:textId="7C6484EF" w:rsidR="00C75FAE" w:rsidRDefault="00B8016F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 w:bidi="he-IL"/>
        </w:rPr>
      </w:pPr>
      <w:r w:rsidRPr="00110F6C">
        <w:rPr>
          <w:rFonts w:hint="cs"/>
          <w:noProof/>
          <w:sz w:val="24"/>
          <w:szCs w:val="24"/>
          <w:rtl/>
          <w:lang w:val="he" w:eastAsia="he-IL"/>
        </w:rPr>
        <w:t>ביצוע עבודות אחזקה כלליות כאיש צוות האחזקה</w:t>
      </w:r>
    </w:p>
    <w:p w14:paraId="18B93D80" w14:textId="77777777" w:rsidR="00B165DF" w:rsidRPr="00B165DF" w:rsidRDefault="00B165DF" w:rsidP="00B165DF">
      <w:pPr>
        <w:pStyle w:val="a4"/>
        <w:widowControl/>
        <w:autoSpaceDE/>
        <w:autoSpaceDN/>
        <w:bidi/>
        <w:spacing w:after="160" w:line="259" w:lineRule="auto"/>
        <w:ind w:left="720"/>
        <w:contextualSpacing/>
        <w:rPr>
          <w:noProof/>
          <w:sz w:val="24"/>
          <w:szCs w:val="24"/>
          <w:rtl/>
          <w:lang w:val="he" w:eastAsia="he-IL" w:bidi="he-IL"/>
        </w:rPr>
      </w:pPr>
    </w:p>
    <w:p w14:paraId="5752A9C0" w14:textId="4EF2763D" w:rsidR="00B8016F" w:rsidRPr="00F316F7" w:rsidRDefault="00591033" w:rsidP="00B165DF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השכלה וקורסים:</w:t>
      </w:r>
    </w:p>
    <w:p w14:paraId="24910397" w14:textId="77777777" w:rsidR="00846D9F" w:rsidRPr="00110F6C" w:rsidRDefault="00846D9F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בעל/ת תעודה בתחום מיזוג האוויר - חובה</w:t>
      </w:r>
    </w:p>
    <w:p w14:paraId="6A438EB2" w14:textId="77777777" w:rsidR="00846D9F" w:rsidRPr="00110F6C" w:rsidRDefault="00846D9F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/ת</w:t>
      </w:r>
      <w:r w:rsidRPr="00110F6C">
        <w:rPr>
          <w:noProof/>
          <w:sz w:val="24"/>
          <w:szCs w:val="24"/>
          <w:rtl/>
          <w:lang w:val="he" w:eastAsia="he-IL"/>
        </w:rPr>
        <w:t xml:space="preserve"> רישיון של חשמלאי מעשי 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 xml:space="preserve">לפחות </w:t>
      </w:r>
      <w:r w:rsidRPr="00110F6C">
        <w:rPr>
          <w:noProof/>
          <w:sz w:val="24"/>
          <w:szCs w:val="24"/>
          <w:rtl/>
          <w:lang w:val="he" w:eastAsia="he-IL"/>
        </w:rPr>
        <w:t>- חובה</w:t>
      </w:r>
    </w:p>
    <w:p w14:paraId="53532963" w14:textId="77777777" w:rsidR="00C75FAE" w:rsidRPr="00F316F7" w:rsidRDefault="00C75FAE" w:rsidP="00505ACD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16"/>
          <w:szCs w:val="16"/>
          <w:u w:val="single"/>
          <w:rtl/>
          <w:lang w:bidi="he-IL"/>
        </w:rPr>
      </w:pPr>
    </w:p>
    <w:p w14:paraId="378150A2" w14:textId="456874BC" w:rsidR="00591033" w:rsidRPr="00F316F7" w:rsidRDefault="00591033" w:rsidP="00C75FAE">
      <w:pPr>
        <w:widowControl/>
        <w:autoSpaceDE/>
        <w:autoSpaceDN/>
        <w:bidi/>
        <w:spacing w:line="360" w:lineRule="auto"/>
        <w:ind w:left="854"/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</w:pPr>
      <w:r w:rsidRPr="00F316F7">
        <w:rPr>
          <w:rFonts w:eastAsia="Times New Roman"/>
          <w:b/>
          <w:bCs/>
          <w:noProof/>
          <w:sz w:val="24"/>
          <w:szCs w:val="24"/>
          <w:u w:val="single"/>
          <w:rtl/>
          <w:lang w:bidi="he-IL"/>
        </w:rPr>
        <w:t>נסיון וכישורים נדרשים:</w:t>
      </w:r>
    </w:p>
    <w:p w14:paraId="68D4C714" w14:textId="63F6E3DD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/ת</w:t>
      </w:r>
      <w:r w:rsidRPr="00110F6C">
        <w:rPr>
          <w:noProof/>
          <w:sz w:val="24"/>
          <w:szCs w:val="24"/>
          <w:rtl/>
          <w:lang w:val="he" w:eastAsia="he-IL"/>
        </w:rPr>
        <w:t xml:space="preserve"> ניסיון בתחום מיזוג האויר של </w:t>
      </w:r>
      <w:r w:rsidR="002377F1">
        <w:rPr>
          <w:rFonts w:cstheme="minorBidi" w:hint="cs"/>
          <w:noProof/>
          <w:sz w:val="24"/>
          <w:szCs w:val="24"/>
          <w:rtl/>
          <w:lang w:val="he" w:eastAsia="he-IL"/>
        </w:rPr>
        <w:t>3</w:t>
      </w:r>
      <w:r w:rsidRPr="00110F6C">
        <w:rPr>
          <w:noProof/>
          <w:sz w:val="24"/>
          <w:szCs w:val="24"/>
          <w:rtl/>
          <w:lang w:val="he" w:eastAsia="he-IL"/>
        </w:rPr>
        <w:t xml:space="preserve"> שנים - חובה</w:t>
      </w:r>
    </w:p>
    <w:p w14:paraId="45E63C88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נכונות לעבודה במשמרות - חובה</w:t>
      </w:r>
    </w:p>
    <w:p w14:paraId="2CAD0752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/ת</w:t>
      </w:r>
      <w:r w:rsidRPr="00110F6C">
        <w:rPr>
          <w:noProof/>
          <w:sz w:val="24"/>
          <w:szCs w:val="24"/>
          <w:rtl/>
          <w:lang w:val="he" w:eastAsia="he-IL"/>
        </w:rPr>
        <w:t xml:space="preserve"> רישיון נהיגה בתוקף – חובה</w:t>
      </w:r>
    </w:p>
    <w:p w14:paraId="04FEAD6F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ידע במערכות צ'ילרים - יתרון</w:t>
      </w:r>
    </w:p>
    <w:p w14:paraId="39502A3B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/ת</w:t>
      </w:r>
      <w:r w:rsidRPr="00110F6C">
        <w:rPr>
          <w:noProof/>
          <w:sz w:val="24"/>
          <w:szCs w:val="24"/>
          <w:rtl/>
          <w:lang w:val="he" w:eastAsia="he-IL"/>
        </w:rPr>
        <w:t xml:space="preserve"> יכולת בעבודה במחשב (תכנות אופיס) - יתרון</w:t>
      </w:r>
    </w:p>
    <w:p w14:paraId="5370E808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בעל</w:t>
      </w:r>
      <w:r w:rsidRPr="00110F6C">
        <w:rPr>
          <w:rFonts w:hint="cs"/>
          <w:noProof/>
          <w:sz w:val="24"/>
          <w:szCs w:val="24"/>
          <w:rtl/>
          <w:lang w:val="he" w:eastAsia="he-IL"/>
        </w:rPr>
        <w:t>/ת</w:t>
      </w:r>
      <w:r w:rsidRPr="00110F6C">
        <w:rPr>
          <w:noProof/>
          <w:sz w:val="24"/>
          <w:szCs w:val="24"/>
          <w:rtl/>
          <w:lang w:val="he" w:eastAsia="he-IL"/>
        </w:rPr>
        <w:t xml:space="preserve"> יכולת עבודה בצוות</w:t>
      </w:r>
    </w:p>
    <w:p w14:paraId="2D826980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אמינות ומהימנות אישית</w:t>
      </w:r>
    </w:p>
    <w:p w14:paraId="7F16313B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סדר, יוזמה והנעה עצמית</w:t>
      </w:r>
    </w:p>
    <w:p w14:paraId="116BAD8E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יחסי אנוש טובים</w:t>
      </w:r>
    </w:p>
    <w:p w14:paraId="6AEDE3A5" w14:textId="77777777" w:rsidR="00B1557A" w:rsidRPr="00110F6C" w:rsidRDefault="00B1557A" w:rsidP="00B165DF">
      <w:pPr>
        <w:pStyle w:val="a4"/>
        <w:widowControl/>
        <w:numPr>
          <w:ilvl w:val="0"/>
          <w:numId w:val="12"/>
        </w:numPr>
        <w:autoSpaceDE/>
        <w:autoSpaceDN/>
        <w:bidi/>
        <w:spacing w:after="160" w:line="259" w:lineRule="auto"/>
        <w:contextualSpacing/>
        <w:rPr>
          <w:noProof/>
          <w:sz w:val="24"/>
          <w:szCs w:val="24"/>
          <w:lang w:val="he" w:eastAsia="he-IL"/>
        </w:rPr>
      </w:pPr>
      <w:r w:rsidRPr="00110F6C">
        <w:rPr>
          <w:noProof/>
          <w:sz w:val="24"/>
          <w:szCs w:val="24"/>
          <w:rtl/>
          <w:lang w:val="he" w:eastAsia="he-IL"/>
        </w:rPr>
        <w:t>קפדנות ודייקנות</w:t>
      </w:r>
    </w:p>
    <w:p w14:paraId="3BAFB3BA" w14:textId="77777777" w:rsidR="00591033" w:rsidRPr="00F316F7" w:rsidRDefault="00591033" w:rsidP="00591033">
      <w:pPr>
        <w:widowControl/>
        <w:autoSpaceDE/>
        <w:autoSpaceDN/>
        <w:bidi/>
        <w:spacing w:line="360" w:lineRule="auto"/>
        <w:ind w:left="1421"/>
        <w:textAlignment w:val="baseline"/>
        <w:rPr>
          <w:b/>
          <w:bCs/>
          <w:noProof/>
          <w:sz w:val="24"/>
          <w:szCs w:val="24"/>
          <w:rtl/>
          <w:lang w:val="he" w:eastAsia="he-IL" w:bidi="he-IL"/>
        </w:rPr>
      </w:pPr>
    </w:p>
    <w:p w14:paraId="5E8EC3C8" w14:textId="77777777" w:rsidR="00591033" w:rsidRPr="00F316F7" w:rsidRDefault="00591033" w:rsidP="006E3BC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lang w:val="he" w:eastAsia="he-IL" w:bidi="he-IL"/>
        </w:rPr>
      </w:pPr>
      <w:r w:rsidRPr="00F316F7">
        <w:rPr>
          <w:b/>
          <w:bCs/>
          <w:noProof/>
          <w:sz w:val="24"/>
          <w:szCs w:val="24"/>
          <w:rtl/>
          <w:lang w:val="he" w:eastAsia="he-IL" w:bidi="he-IL"/>
        </w:rPr>
        <w:t>היקף המשרה:</w:t>
      </w:r>
      <w:r w:rsidRPr="00F316F7">
        <w:rPr>
          <w:noProof/>
          <w:sz w:val="24"/>
          <w:szCs w:val="24"/>
          <w:rtl/>
          <w:lang w:val="he" w:eastAsia="he-IL" w:bidi="he-IL"/>
        </w:rPr>
        <w:t xml:space="preserve"> 100%  משרה.</w:t>
      </w:r>
    </w:p>
    <w:p w14:paraId="75AEC164" w14:textId="77777777" w:rsidR="00591033" w:rsidRPr="00F316F7" w:rsidRDefault="00591033" w:rsidP="006E3BC4">
      <w:pPr>
        <w:pStyle w:val="a4"/>
        <w:widowControl/>
        <w:numPr>
          <w:ilvl w:val="0"/>
          <w:numId w:val="14"/>
        </w:numPr>
        <w:autoSpaceDE/>
        <w:autoSpaceDN/>
        <w:bidi/>
        <w:spacing w:line="360" w:lineRule="auto"/>
        <w:ind w:left="1421"/>
        <w:rPr>
          <w:noProof/>
          <w:sz w:val="24"/>
          <w:szCs w:val="24"/>
          <w:rtl/>
          <w:lang w:eastAsia="he-IL" w:bidi="he-IL"/>
        </w:rPr>
      </w:pPr>
      <w:r w:rsidRPr="00F316F7">
        <w:rPr>
          <w:noProof/>
          <w:sz w:val="24"/>
          <w:szCs w:val="24"/>
          <w:rtl/>
          <w:lang w:val="he" w:eastAsia="he-IL" w:bidi="he-IL"/>
        </w:rPr>
        <w:t>זמינות מיידית</w:t>
      </w:r>
      <w:r w:rsidRPr="00F316F7">
        <w:rPr>
          <w:noProof/>
          <w:sz w:val="24"/>
          <w:szCs w:val="24"/>
          <w:rtl/>
          <w:lang w:bidi="he-IL"/>
        </w:rPr>
        <w:t>.</w:t>
      </w:r>
    </w:p>
    <w:p w14:paraId="4C3E1EC6" w14:textId="21923A56" w:rsidR="00591033" w:rsidRDefault="00591033" w:rsidP="00591033">
      <w:pPr>
        <w:widowControl/>
        <w:autoSpaceDE/>
        <w:autoSpaceDN/>
        <w:bidi/>
        <w:spacing w:line="360" w:lineRule="auto"/>
        <w:ind w:left="1421"/>
        <w:rPr>
          <w:rFonts w:asciiTheme="minorBidi" w:hAnsiTheme="minorBidi" w:cstheme="minorBidi"/>
          <w:noProof/>
          <w:sz w:val="24"/>
          <w:szCs w:val="24"/>
          <w:rtl/>
          <w:lang w:eastAsia="he-IL" w:bidi="he-IL"/>
        </w:rPr>
      </w:pPr>
    </w:p>
    <w:p w14:paraId="01D4CA24" w14:textId="77777777" w:rsidR="00F316F7" w:rsidRPr="00591033" w:rsidRDefault="00F316F7" w:rsidP="00F316F7">
      <w:pPr>
        <w:widowControl/>
        <w:autoSpaceDE/>
        <w:autoSpaceDN/>
        <w:bidi/>
        <w:spacing w:line="360" w:lineRule="auto"/>
        <w:ind w:left="1421"/>
        <w:rPr>
          <w:rFonts w:asciiTheme="minorBidi" w:hAnsiTheme="minorBidi" w:cstheme="minorBidi"/>
          <w:noProof/>
          <w:sz w:val="24"/>
          <w:szCs w:val="24"/>
          <w:rtl/>
          <w:lang w:eastAsia="he-IL" w:bidi="he-IL"/>
        </w:rPr>
      </w:pPr>
    </w:p>
    <w:p w14:paraId="55B0AC70" w14:textId="77777777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t xml:space="preserve">קורות חיים יש לשלוח אל כרמית מחלקת משאבי אנוש – </w:t>
      </w:r>
      <w:r w:rsidRPr="00F316F7">
        <w:rPr>
          <w:rFonts w:eastAsia="Calibri"/>
          <w:b/>
          <w:bCs/>
          <w:noProof/>
          <w:sz w:val="24"/>
          <w:szCs w:val="24"/>
          <w:lang w:eastAsia="he-IL" w:bidi="he-IL"/>
        </w:rPr>
        <w:t>jobscv@braude.ac.il</w:t>
      </w:r>
    </w:p>
    <w:p w14:paraId="75D42DCF" w14:textId="5B8F65DA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t>המכללה פועלת לגיוון תעסוקתי ומעודדת הגשת מועמדויות מכלל המגזרים</w:t>
      </w:r>
    </w:p>
    <w:p w14:paraId="2743374F" w14:textId="52C8D213" w:rsidR="00F316F7" w:rsidRPr="00F316F7" w:rsidRDefault="00F316F7" w:rsidP="00F316F7">
      <w:pPr>
        <w:widowControl/>
        <w:autoSpaceDE/>
        <w:autoSpaceDN/>
        <w:bidi/>
        <w:spacing w:after="200" w:line="360" w:lineRule="auto"/>
        <w:ind w:left="1080"/>
        <w:contextualSpacing/>
        <w:jc w:val="center"/>
        <w:rPr>
          <w:rFonts w:eastAsia="Calibri"/>
          <w:noProof/>
          <w:sz w:val="24"/>
          <w:szCs w:val="24"/>
          <w:rtl/>
          <w:lang w:eastAsia="he-IL" w:bidi="he-IL"/>
        </w:rPr>
      </w:pPr>
      <w:r w:rsidRPr="00F316F7">
        <w:rPr>
          <w:rFonts w:eastAsia="Calibri"/>
          <w:noProof/>
          <w:sz w:val="24"/>
          <w:szCs w:val="24"/>
          <w:rtl/>
          <w:lang w:eastAsia="he-IL" w:bidi="he-IL"/>
        </w:rPr>
        <w:t xml:space="preserve">ניתן להגיש מועמדות עד לתאריך </w:t>
      </w:r>
      <w:r w:rsidR="001E3613">
        <w:rPr>
          <w:rFonts w:eastAsia="Calibri" w:hint="cs"/>
          <w:noProof/>
          <w:sz w:val="24"/>
          <w:szCs w:val="24"/>
          <w:rtl/>
          <w:lang w:eastAsia="he-IL" w:bidi="he-IL"/>
        </w:rPr>
        <w:t>14/7/2023</w:t>
      </w:r>
    </w:p>
    <w:p w14:paraId="499CE2A7" w14:textId="090899B7" w:rsidR="003A133A" w:rsidRPr="00C75FAE" w:rsidRDefault="003A133A" w:rsidP="00505ACD">
      <w:pPr>
        <w:widowControl/>
        <w:autoSpaceDE/>
        <w:autoSpaceDN/>
        <w:bidi/>
        <w:spacing w:line="360" w:lineRule="auto"/>
        <w:ind w:left="429"/>
        <w:jc w:val="center"/>
        <w:rPr>
          <w:rFonts w:asciiTheme="minorBidi" w:eastAsiaTheme="minorHAnsi" w:hAnsiTheme="minorBidi" w:cstheme="minorBidi"/>
          <w:sz w:val="24"/>
          <w:szCs w:val="24"/>
          <w:rtl/>
          <w:lang w:bidi="he-IL"/>
        </w:rPr>
      </w:pPr>
    </w:p>
    <w:sectPr w:rsidR="003A133A" w:rsidRPr="00C75FAE" w:rsidSect="00F316F7">
      <w:footerReference w:type="default" r:id="rId11"/>
      <w:type w:val="continuous"/>
      <w:pgSz w:w="11910" w:h="16840"/>
      <w:pgMar w:top="200" w:right="144" w:bottom="84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604F2" w14:textId="77777777" w:rsidR="001648E9" w:rsidRDefault="001648E9">
      <w:r>
        <w:separator/>
      </w:r>
    </w:p>
  </w:endnote>
  <w:endnote w:type="continuationSeparator" w:id="0">
    <w:p w14:paraId="749DC0B6" w14:textId="77777777" w:rsidR="001648E9" w:rsidRDefault="001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DC1D" w14:textId="77777777" w:rsidR="000556E5" w:rsidRDefault="00720E5B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67E6AA72" wp14:editId="1725CB42">
          <wp:simplePos x="0" y="0"/>
          <wp:positionH relativeFrom="page">
            <wp:posOffset>762000</wp:posOffset>
          </wp:positionH>
          <wp:positionV relativeFrom="page">
            <wp:posOffset>10157457</wp:posOffset>
          </wp:positionV>
          <wp:extent cx="6123940" cy="495300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394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72F62" w14:textId="77777777" w:rsidR="001648E9" w:rsidRDefault="001648E9">
      <w:r>
        <w:separator/>
      </w:r>
    </w:p>
  </w:footnote>
  <w:footnote w:type="continuationSeparator" w:id="0">
    <w:p w14:paraId="7329A090" w14:textId="77777777" w:rsidR="001648E9" w:rsidRDefault="00164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B91"/>
    <w:multiLevelType w:val="hybridMultilevel"/>
    <w:tmpl w:val="6E204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395316"/>
    <w:multiLevelType w:val="hybridMultilevel"/>
    <w:tmpl w:val="98545666"/>
    <w:lvl w:ilvl="0" w:tplc="0409000D">
      <w:start w:val="1"/>
      <w:numFmt w:val="bullet"/>
      <w:lvlText w:val=""/>
      <w:lvlJc w:val="left"/>
      <w:pPr>
        <w:ind w:left="21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 w15:restartNumberingAfterBreak="0">
    <w:nsid w:val="0BE57940"/>
    <w:multiLevelType w:val="hybridMultilevel"/>
    <w:tmpl w:val="9D96F8B2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29A6280">
      <w:numFmt w:val="bullet"/>
      <w:lvlText w:val=""/>
      <w:lvlJc w:val="left"/>
      <w:pPr>
        <w:ind w:left="1860" w:hanging="780"/>
      </w:pPr>
      <w:rPr>
        <w:rFonts w:ascii="David" w:eastAsia="David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2D0"/>
    <w:multiLevelType w:val="hybridMultilevel"/>
    <w:tmpl w:val="74FC6926"/>
    <w:lvl w:ilvl="0" w:tplc="8D98861E">
      <w:numFmt w:val="bullet"/>
      <w:lvlText w:val="•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6777C2B"/>
    <w:multiLevelType w:val="hybridMultilevel"/>
    <w:tmpl w:val="8B38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7D2C"/>
    <w:multiLevelType w:val="hybridMultilevel"/>
    <w:tmpl w:val="79ECDEA2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B3007"/>
    <w:multiLevelType w:val="hybridMultilevel"/>
    <w:tmpl w:val="855EFA60"/>
    <w:lvl w:ilvl="0" w:tplc="8D988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394C"/>
    <w:multiLevelType w:val="hybridMultilevel"/>
    <w:tmpl w:val="A65E11B2"/>
    <w:lvl w:ilvl="0" w:tplc="8D98861E">
      <w:numFmt w:val="bullet"/>
      <w:lvlText w:val="•"/>
      <w:lvlJc w:val="left"/>
      <w:pPr>
        <w:ind w:left="114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412B5561"/>
    <w:multiLevelType w:val="hybridMultilevel"/>
    <w:tmpl w:val="59BE3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F0C0F"/>
    <w:multiLevelType w:val="hybridMultilevel"/>
    <w:tmpl w:val="9422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5288B"/>
    <w:multiLevelType w:val="hybridMultilevel"/>
    <w:tmpl w:val="2318B2AC"/>
    <w:lvl w:ilvl="0" w:tplc="19F88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49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09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AE07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25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C5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3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ED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B8A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63523"/>
    <w:multiLevelType w:val="hybridMultilevel"/>
    <w:tmpl w:val="9E4C3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82004"/>
    <w:multiLevelType w:val="hybridMultilevel"/>
    <w:tmpl w:val="C644AD2C"/>
    <w:lvl w:ilvl="0" w:tplc="8D98861E">
      <w:numFmt w:val="bullet"/>
      <w:lvlText w:val="•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64304940"/>
    <w:multiLevelType w:val="hybridMultilevel"/>
    <w:tmpl w:val="B3B80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E92CA7"/>
    <w:multiLevelType w:val="hybridMultilevel"/>
    <w:tmpl w:val="91B658C6"/>
    <w:lvl w:ilvl="0" w:tplc="8D98861E">
      <w:numFmt w:val="bullet"/>
      <w:lvlText w:val="•"/>
      <w:lvlJc w:val="left"/>
      <w:pPr>
        <w:ind w:left="83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6DB92DA9"/>
    <w:multiLevelType w:val="hybridMultilevel"/>
    <w:tmpl w:val="B198A816"/>
    <w:lvl w:ilvl="0" w:tplc="B2D89BBA">
      <w:start w:val="5"/>
      <w:numFmt w:val="bullet"/>
      <w:lvlText w:val="•"/>
      <w:lvlJc w:val="left"/>
      <w:pPr>
        <w:ind w:left="69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 w16cid:durableId="1662387861">
    <w:abstractNumId w:val="8"/>
  </w:num>
  <w:num w:numId="2" w16cid:durableId="734738637">
    <w:abstractNumId w:val="5"/>
  </w:num>
  <w:num w:numId="3" w16cid:durableId="135493486">
    <w:abstractNumId w:val="2"/>
  </w:num>
  <w:num w:numId="4" w16cid:durableId="568006050">
    <w:abstractNumId w:val="3"/>
  </w:num>
  <w:num w:numId="5" w16cid:durableId="1817144282">
    <w:abstractNumId w:val="12"/>
  </w:num>
  <w:num w:numId="6" w16cid:durableId="159465669">
    <w:abstractNumId w:val="7"/>
  </w:num>
  <w:num w:numId="7" w16cid:durableId="844244415">
    <w:abstractNumId w:val="6"/>
  </w:num>
  <w:num w:numId="8" w16cid:durableId="886335151">
    <w:abstractNumId w:val="0"/>
  </w:num>
  <w:num w:numId="9" w16cid:durableId="747071028">
    <w:abstractNumId w:val="13"/>
  </w:num>
  <w:num w:numId="10" w16cid:durableId="1500269965">
    <w:abstractNumId w:val="14"/>
  </w:num>
  <w:num w:numId="11" w16cid:durableId="1879009882">
    <w:abstractNumId w:val="10"/>
  </w:num>
  <w:num w:numId="12" w16cid:durableId="67458433">
    <w:abstractNumId w:val="11"/>
  </w:num>
  <w:num w:numId="13" w16cid:durableId="2115514374">
    <w:abstractNumId w:val="9"/>
  </w:num>
  <w:num w:numId="14" w16cid:durableId="629702500">
    <w:abstractNumId w:val="1"/>
  </w:num>
  <w:num w:numId="15" w16cid:durableId="378939691">
    <w:abstractNumId w:val="4"/>
  </w:num>
  <w:num w:numId="16" w16cid:durableId="901270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5"/>
    <w:rsid w:val="000556E5"/>
    <w:rsid w:val="000959F0"/>
    <w:rsid w:val="00110F6C"/>
    <w:rsid w:val="001648E9"/>
    <w:rsid w:val="001813BC"/>
    <w:rsid w:val="001D4309"/>
    <w:rsid w:val="001E3613"/>
    <w:rsid w:val="002377F1"/>
    <w:rsid w:val="00397263"/>
    <w:rsid w:val="003A133A"/>
    <w:rsid w:val="00505ACD"/>
    <w:rsid w:val="00567A79"/>
    <w:rsid w:val="00591033"/>
    <w:rsid w:val="00591F52"/>
    <w:rsid w:val="005F6C0D"/>
    <w:rsid w:val="006725DB"/>
    <w:rsid w:val="00672EF3"/>
    <w:rsid w:val="006A1986"/>
    <w:rsid w:val="006E3BC4"/>
    <w:rsid w:val="00720E5B"/>
    <w:rsid w:val="007414C8"/>
    <w:rsid w:val="007F5157"/>
    <w:rsid w:val="00811407"/>
    <w:rsid w:val="00846D9F"/>
    <w:rsid w:val="009D16CE"/>
    <w:rsid w:val="00A3748A"/>
    <w:rsid w:val="00B1557A"/>
    <w:rsid w:val="00B165DF"/>
    <w:rsid w:val="00B44729"/>
    <w:rsid w:val="00B8016F"/>
    <w:rsid w:val="00C11FE8"/>
    <w:rsid w:val="00C75FAE"/>
    <w:rsid w:val="00E02B30"/>
    <w:rsid w:val="00E80E03"/>
    <w:rsid w:val="00F316F7"/>
    <w:rsid w:val="00F4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3DF8"/>
  <w15:docId w15:val="{F0E68243-2533-404D-BE7F-EB2E4939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avid" w:eastAsia="David" w:hAnsi="David" w:cs="David"/>
    </w:rPr>
  </w:style>
  <w:style w:type="paragraph" w:styleId="1">
    <w:name w:val="heading 1"/>
    <w:basedOn w:val="a"/>
    <w:uiPriority w:val="9"/>
    <w:qFormat/>
    <w:pPr>
      <w:spacing w:before="10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3" ma:contentTypeDescription="צור מסמך חדש." ma:contentTypeScope="" ma:versionID="b582ba9ceee4f4a643115c68356ca6f5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73bd5f6dd744d1413154afe50731c5a2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CAA37-B0BD-4733-98ED-16D8A1323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8F455-C437-404A-AD37-C2C0B0836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98356-BD26-45B6-9220-14CE15B299A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502d514-bff5-441d-ad11-0ec32701f917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9180cc6-5392-4ad6-aaa0-8da2c3f3933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creator>Shani</dc:creator>
  <cp:lastModifiedBy>לי ואקנין צוק</cp:lastModifiedBy>
  <cp:revision>5</cp:revision>
  <dcterms:created xsi:type="dcterms:W3CDTF">2022-07-17T11:23:00Z</dcterms:created>
  <dcterms:modified xsi:type="dcterms:W3CDTF">2023-06-14T07:34:00Z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עבור Office 365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0x010100A21BE73F88112A4EB01114DAEAFCEC86</vt:lpwstr>
  </property>
</Properties>
</file>