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8D2" w:rsidRPr="005234CA" w:rsidRDefault="006A18D2" w:rsidP="005234CA">
      <w:pPr>
        <w:spacing w:line="240" w:lineRule="auto"/>
        <w:ind w:left="95" w:right="709"/>
        <w:jc w:val="center"/>
        <w:rPr>
          <w:rFonts w:ascii="David" w:hAnsi="David" w:cs="David"/>
          <w:b/>
          <w:bCs/>
          <w:sz w:val="24"/>
          <w:szCs w:val="24"/>
          <w:u w:val="single"/>
          <w:rtl/>
        </w:rPr>
      </w:pPr>
    </w:p>
    <w:p w:rsidR="00CA50DB" w:rsidRPr="005234CA" w:rsidRDefault="00CA50DB" w:rsidP="005234CA">
      <w:pPr>
        <w:spacing w:line="240" w:lineRule="auto"/>
        <w:ind w:left="95" w:right="709"/>
        <w:jc w:val="center"/>
        <w:rPr>
          <w:rFonts w:ascii="David" w:hAnsi="David" w:cs="David"/>
          <w:b/>
          <w:bCs/>
          <w:sz w:val="24"/>
          <w:szCs w:val="24"/>
          <w:u w:val="single"/>
          <w:rtl/>
        </w:rPr>
      </w:pPr>
      <w:r w:rsidRPr="005234CA">
        <w:rPr>
          <w:rFonts w:ascii="David" w:hAnsi="David" w:cs="David"/>
          <w:b/>
          <w:bCs/>
          <w:sz w:val="24"/>
          <w:szCs w:val="24"/>
          <w:u w:val="single"/>
          <w:rtl/>
        </w:rPr>
        <w:t>לעמותת גרעין אומץ עכו דרוש/ה עו"ס</w:t>
      </w:r>
    </w:p>
    <w:p w:rsidR="00577D71" w:rsidRPr="005234CA" w:rsidRDefault="00577D71" w:rsidP="005234CA">
      <w:pPr>
        <w:spacing w:line="240" w:lineRule="auto"/>
        <w:ind w:left="95" w:right="709"/>
        <w:jc w:val="center"/>
        <w:rPr>
          <w:rFonts w:ascii="David" w:hAnsi="David" w:cs="David"/>
          <w:b/>
          <w:bCs/>
          <w:sz w:val="24"/>
          <w:szCs w:val="24"/>
          <w:u w:val="single"/>
          <w:rtl/>
        </w:rPr>
      </w:pPr>
      <w:r w:rsidRPr="005234CA">
        <w:rPr>
          <w:rFonts w:ascii="David" w:hAnsi="David" w:cs="David"/>
          <w:b/>
          <w:bCs/>
          <w:sz w:val="24"/>
          <w:szCs w:val="24"/>
          <w:u w:val="single"/>
          <w:rtl/>
        </w:rPr>
        <w:t xml:space="preserve">לתכנית </w:t>
      </w:r>
      <w:r w:rsidR="004B64AE" w:rsidRPr="005234CA">
        <w:rPr>
          <w:rFonts w:ascii="David" w:hAnsi="David" w:cs="David"/>
          <w:b/>
          <w:bCs/>
          <w:sz w:val="24"/>
          <w:szCs w:val="24"/>
          <w:u w:val="single"/>
          <w:rtl/>
        </w:rPr>
        <w:t>'</w:t>
      </w:r>
      <w:r w:rsidRPr="005234CA">
        <w:rPr>
          <w:rFonts w:ascii="David" w:hAnsi="David" w:cs="David"/>
          <w:b/>
          <w:bCs/>
          <w:sz w:val="24"/>
          <w:szCs w:val="24"/>
          <w:u w:val="single"/>
          <w:rtl/>
        </w:rPr>
        <w:t>פנימה</w:t>
      </w:r>
      <w:r w:rsidR="005B452F" w:rsidRPr="005234CA">
        <w:rPr>
          <w:rFonts w:ascii="David" w:hAnsi="David" w:cs="David"/>
          <w:b/>
          <w:bCs/>
          <w:sz w:val="24"/>
          <w:szCs w:val="24"/>
          <w:u w:val="single"/>
          <w:rtl/>
        </w:rPr>
        <w:t>'</w:t>
      </w:r>
      <w:r w:rsidRPr="005234CA">
        <w:rPr>
          <w:rFonts w:ascii="David" w:hAnsi="David" w:cs="David"/>
          <w:b/>
          <w:bCs/>
          <w:sz w:val="24"/>
          <w:szCs w:val="24"/>
          <w:u w:val="single"/>
          <w:rtl/>
        </w:rPr>
        <w:t xml:space="preserve"> </w:t>
      </w:r>
    </w:p>
    <w:p w:rsidR="00392EED" w:rsidRPr="005234CA" w:rsidRDefault="00392EED" w:rsidP="005234CA">
      <w:pPr>
        <w:spacing w:line="240" w:lineRule="auto"/>
        <w:ind w:left="95" w:right="709"/>
        <w:rPr>
          <w:rFonts w:ascii="David" w:hAnsi="David" w:cs="David"/>
          <w:b/>
          <w:bCs/>
          <w:sz w:val="24"/>
          <w:szCs w:val="24"/>
          <w:rtl/>
        </w:rPr>
      </w:pPr>
      <w:r w:rsidRPr="005234CA">
        <w:rPr>
          <w:rFonts w:ascii="David" w:hAnsi="David" w:cs="David"/>
          <w:b/>
          <w:bCs/>
          <w:sz w:val="24"/>
          <w:szCs w:val="24"/>
          <w:rtl/>
        </w:rPr>
        <w:t>על התכנית:</w:t>
      </w:r>
      <w:r w:rsidR="00CA50DB" w:rsidRPr="005234CA">
        <w:rPr>
          <w:rFonts w:ascii="David" w:hAnsi="David" w:cs="David"/>
        </w:rPr>
        <w:t xml:space="preserve"> </w:t>
      </w:r>
    </w:p>
    <w:p w:rsidR="00392EED" w:rsidRPr="005234CA" w:rsidRDefault="00392EED" w:rsidP="005234CA">
      <w:pPr>
        <w:spacing w:line="240" w:lineRule="auto"/>
        <w:ind w:left="95" w:right="709"/>
        <w:rPr>
          <w:rFonts w:ascii="David" w:hAnsi="David" w:cs="David"/>
          <w:b/>
          <w:bCs/>
          <w:sz w:val="24"/>
          <w:szCs w:val="24"/>
          <w:rtl/>
        </w:rPr>
      </w:pPr>
      <w:r w:rsidRPr="005234CA">
        <w:rPr>
          <w:rFonts w:ascii="David" w:eastAsia="Calibri" w:hAnsi="David" w:cs="David"/>
          <w:sz w:val="24"/>
          <w:szCs w:val="24"/>
          <w:rtl/>
        </w:rPr>
        <w:t xml:space="preserve">תכנית 'פנימה' היא פרי שיתוף פעולה של משרד הרווחה והשירותים </w:t>
      </w:r>
      <w:bookmarkStart w:id="0" w:name="_GoBack"/>
      <w:bookmarkEnd w:id="0"/>
      <w:r w:rsidRPr="005234CA">
        <w:rPr>
          <w:rFonts w:ascii="David" w:eastAsia="Calibri" w:hAnsi="David" w:cs="David"/>
          <w:sz w:val="24"/>
          <w:szCs w:val="24"/>
          <w:rtl/>
        </w:rPr>
        <w:t xml:space="preserve">החברתיים, הקרן לפיתוח שירותים לילדים ולנוער בסיכון וקרן רש"י. התכנית הינה חלק ממיזם לאומי להתמודדות עם הזנחה של ילדים, ומטרתה פיתוח התערבות מקיפה בקהילה שתאפשר מניעת הוצאת ילדים מהבית בגין הזנחה חמורה. </w:t>
      </w:r>
    </w:p>
    <w:p w:rsidR="000673F3" w:rsidRPr="005234CA" w:rsidRDefault="00392EED" w:rsidP="005234CA">
      <w:pPr>
        <w:spacing w:after="0" w:line="240" w:lineRule="auto"/>
        <w:ind w:left="95" w:right="709"/>
        <w:jc w:val="both"/>
        <w:rPr>
          <w:rFonts w:ascii="David" w:eastAsia="Calibri" w:hAnsi="David" w:cs="David"/>
          <w:sz w:val="24"/>
          <w:szCs w:val="24"/>
          <w:rtl/>
        </w:rPr>
      </w:pPr>
      <w:r w:rsidRPr="005234CA">
        <w:rPr>
          <w:rFonts w:ascii="David" w:eastAsia="Calibri" w:hAnsi="David" w:cs="David"/>
          <w:sz w:val="24"/>
          <w:szCs w:val="24"/>
          <w:rtl/>
        </w:rPr>
        <w:t xml:space="preserve">התכנית </w:t>
      </w:r>
      <w:r w:rsidR="000673F3" w:rsidRPr="005234CA">
        <w:rPr>
          <w:rFonts w:ascii="David" w:eastAsia="Calibri" w:hAnsi="David" w:cs="David"/>
          <w:sz w:val="24"/>
          <w:szCs w:val="24"/>
          <w:rtl/>
        </w:rPr>
        <w:t xml:space="preserve"> מיועדת למשפחות עם ילדים בגילאי לידה – 18, לגביהן יש </w:t>
      </w:r>
      <w:r w:rsidRPr="005234CA">
        <w:rPr>
          <w:rFonts w:ascii="David" w:eastAsia="Calibri" w:hAnsi="David" w:cs="David"/>
          <w:sz w:val="24"/>
          <w:szCs w:val="24"/>
          <w:rtl/>
        </w:rPr>
        <w:t>המלצה על הוצאת הילדים מהבית והשמה במסגרת חוץ ביתית בגין הזנחה חמורה ומסכנת</w:t>
      </w:r>
      <w:r w:rsidR="000673F3" w:rsidRPr="005234CA">
        <w:rPr>
          <w:rFonts w:ascii="David" w:eastAsia="Calibri" w:hAnsi="David" w:cs="David"/>
          <w:sz w:val="24"/>
          <w:szCs w:val="24"/>
          <w:rtl/>
        </w:rPr>
        <w:t xml:space="preserve">, ולצד זאת ישנה הערכה של הצוות הטיפולי כי בהינתן תכנית התערבות מקיפה ויצירתית בקהילה - ניתן לפתח ולבנות מסוגלות הורית ולמנוע את ההוצאה. </w:t>
      </w:r>
    </w:p>
    <w:p w:rsidR="00577D71" w:rsidRPr="005234CA" w:rsidRDefault="000673F3" w:rsidP="005234CA">
      <w:pPr>
        <w:spacing w:after="0" w:line="240" w:lineRule="auto"/>
        <w:ind w:left="95" w:right="709"/>
        <w:jc w:val="both"/>
        <w:rPr>
          <w:rFonts w:ascii="David" w:hAnsi="David" w:cs="David"/>
          <w:sz w:val="24"/>
          <w:szCs w:val="24"/>
          <w:rtl/>
        </w:rPr>
      </w:pPr>
      <w:r w:rsidRPr="005234CA">
        <w:rPr>
          <w:rFonts w:ascii="David" w:hAnsi="David" w:cs="David"/>
          <w:sz w:val="24"/>
          <w:szCs w:val="24"/>
          <w:rtl/>
        </w:rPr>
        <w:t xml:space="preserve">התכנית תפעל ב-5 רשויות בהובלת אגף הרווחה, בשיתוף גורמים מקצועיים נוספים. </w:t>
      </w:r>
      <w:r w:rsidR="00392EED" w:rsidRPr="005234CA">
        <w:rPr>
          <w:rFonts w:ascii="David" w:hAnsi="David" w:cs="David"/>
          <w:sz w:val="24"/>
          <w:szCs w:val="24"/>
          <w:rtl/>
        </w:rPr>
        <w:t xml:space="preserve">בכל ישוב תועסק עובדת סוציאלית במשרה מלאה. </w:t>
      </w:r>
    </w:p>
    <w:p w:rsidR="00392EED" w:rsidRPr="005234CA" w:rsidRDefault="00392EED" w:rsidP="005234CA">
      <w:pPr>
        <w:spacing w:after="0" w:line="240" w:lineRule="auto"/>
        <w:ind w:left="95" w:right="709"/>
        <w:jc w:val="both"/>
        <w:rPr>
          <w:rFonts w:ascii="David" w:hAnsi="David" w:cs="David"/>
          <w:sz w:val="24"/>
          <w:szCs w:val="24"/>
          <w:rtl/>
        </w:rPr>
      </w:pPr>
    </w:p>
    <w:p w:rsidR="00577D71" w:rsidRPr="005234CA" w:rsidRDefault="00392EED" w:rsidP="005234CA">
      <w:pPr>
        <w:spacing w:after="0" w:line="240" w:lineRule="auto"/>
        <w:ind w:left="95" w:right="709"/>
        <w:jc w:val="both"/>
        <w:rPr>
          <w:rFonts w:ascii="David" w:hAnsi="David" w:cs="David"/>
          <w:b/>
          <w:bCs/>
          <w:sz w:val="24"/>
          <w:szCs w:val="24"/>
          <w:rtl/>
        </w:rPr>
      </w:pPr>
      <w:r w:rsidRPr="005234CA">
        <w:rPr>
          <w:rFonts w:ascii="David" w:hAnsi="David" w:cs="David"/>
          <w:b/>
          <w:bCs/>
          <w:sz w:val="24"/>
          <w:szCs w:val="24"/>
          <w:rtl/>
        </w:rPr>
        <w:t>אנו מחפשים עו"ס במשרה מלאה, להובלת התכנית בישוב</w:t>
      </w:r>
      <w:r w:rsidR="00CA50DB" w:rsidRPr="005234CA">
        <w:rPr>
          <w:rFonts w:ascii="David" w:hAnsi="David" w:cs="David"/>
          <w:b/>
          <w:bCs/>
          <w:sz w:val="24"/>
          <w:szCs w:val="24"/>
          <w:rtl/>
        </w:rPr>
        <w:t xml:space="preserve"> עכו</w:t>
      </w:r>
      <w:r w:rsidRPr="005234CA">
        <w:rPr>
          <w:rFonts w:ascii="David" w:hAnsi="David" w:cs="David"/>
          <w:b/>
          <w:bCs/>
          <w:sz w:val="24"/>
          <w:szCs w:val="24"/>
        </w:rPr>
        <w:t xml:space="preserve"> </w:t>
      </w:r>
      <w:r w:rsidRPr="005234CA">
        <w:rPr>
          <w:rFonts w:ascii="David" w:hAnsi="David" w:cs="David"/>
          <w:b/>
          <w:bCs/>
          <w:sz w:val="24"/>
          <w:szCs w:val="24"/>
          <w:rtl/>
        </w:rPr>
        <w:t xml:space="preserve">, בתחום אחריותה: </w:t>
      </w:r>
    </w:p>
    <w:p w:rsidR="00577D71" w:rsidRPr="005234CA" w:rsidRDefault="005B452F" w:rsidP="005234CA">
      <w:pPr>
        <w:pStyle w:val="a3"/>
        <w:numPr>
          <w:ilvl w:val="0"/>
          <w:numId w:val="7"/>
        </w:numPr>
        <w:spacing w:after="0" w:line="240" w:lineRule="auto"/>
        <w:ind w:right="709"/>
        <w:jc w:val="both"/>
        <w:rPr>
          <w:rFonts w:ascii="David" w:hAnsi="David" w:cs="David"/>
          <w:b/>
          <w:bCs/>
          <w:sz w:val="24"/>
          <w:szCs w:val="24"/>
        </w:rPr>
      </w:pPr>
      <w:r w:rsidRPr="005234CA">
        <w:rPr>
          <w:rFonts w:ascii="David" w:hAnsi="David" w:cs="David"/>
          <w:b/>
          <w:bCs/>
          <w:sz w:val="24"/>
          <w:szCs w:val="24"/>
          <w:rtl/>
        </w:rPr>
        <w:t xml:space="preserve">משפחה ופרט: </w:t>
      </w:r>
      <w:r w:rsidR="00577D71" w:rsidRPr="005234CA">
        <w:rPr>
          <w:rFonts w:ascii="David" w:hAnsi="David" w:cs="David"/>
          <w:sz w:val="24"/>
          <w:szCs w:val="24"/>
          <w:rtl/>
        </w:rPr>
        <w:t>יצירת קשר וגיוס משפחות שהופנו להשתתפות בתכנית. בנייה, התאמה ויישום של תכניות התערבות</w:t>
      </w:r>
      <w:r w:rsidR="00621BEA" w:rsidRPr="005234CA">
        <w:rPr>
          <w:rFonts w:ascii="David" w:hAnsi="David" w:cs="David"/>
          <w:sz w:val="24"/>
          <w:szCs w:val="24"/>
          <w:rtl/>
        </w:rPr>
        <w:t>.</w:t>
      </w:r>
      <w:r w:rsidR="00577D71" w:rsidRPr="005234CA">
        <w:rPr>
          <w:rFonts w:ascii="David" w:hAnsi="David" w:cs="David"/>
          <w:sz w:val="24"/>
          <w:szCs w:val="24"/>
          <w:rtl/>
        </w:rPr>
        <w:t xml:space="preserve"> </w:t>
      </w:r>
    </w:p>
    <w:p w:rsidR="005B452F" w:rsidRPr="005234CA" w:rsidRDefault="005B452F" w:rsidP="005234CA">
      <w:pPr>
        <w:pStyle w:val="a3"/>
        <w:numPr>
          <w:ilvl w:val="0"/>
          <w:numId w:val="7"/>
        </w:numPr>
        <w:spacing w:after="0" w:line="240" w:lineRule="auto"/>
        <w:ind w:right="709"/>
        <w:jc w:val="both"/>
        <w:rPr>
          <w:rFonts w:ascii="David" w:hAnsi="David" w:cs="David"/>
          <w:sz w:val="24"/>
          <w:szCs w:val="24"/>
          <w:rtl/>
        </w:rPr>
      </w:pPr>
      <w:r w:rsidRPr="005234CA">
        <w:rPr>
          <w:rFonts w:ascii="David" w:hAnsi="David" w:cs="David"/>
          <w:b/>
          <w:bCs/>
          <w:sz w:val="24"/>
          <w:szCs w:val="24"/>
          <w:rtl/>
        </w:rPr>
        <w:t>הובלת מערך הטיפול במשפחות</w:t>
      </w:r>
      <w:r w:rsidR="00392EED" w:rsidRPr="005234CA">
        <w:rPr>
          <w:rFonts w:ascii="David" w:hAnsi="David" w:cs="David"/>
          <w:sz w:val="24"/>
          <w:szCs w:val="24"/>
          <w:rtl/>
        </w:rPr>
        <w:t>:</w:t>
      </w:r>
      <w:r w:rsidRPr="005234CA">
        <w:rPr>
          <w:rFonts w:ascii="David" w:hAnsi="David" w:cs="David"/>
          <w:sz w:val="24"/>
          <w:szCs w:val="24"/>
          <w:rtl/>
        </w:rPr>
        <w:t xml:space="preserve"> </w:t>
      </w:r>
      <w:r w:rsidR="00392EED" w:rsidRPr="005234CA">
        <w:rPr>
          <w:rFonts w:ascii="David" w:hAnsi="David" w:cs="David"/>
          <w:sz w:val="24"/>
          <w:szCs w:val="24"/>
          <w:rtl/>
        </w:rPr>
        <w:t xml:space="preserve">אחריות על גיוס, </w:t>
      </w:r>
      <w:r w:rsidRPr="005234CA">
        <w:rPr>
          <w:rFonts w:ascii="David" w:hAnsi="David" w:cs="David"/>
          <w:sz w:val="24"/>
          <w:szCs w:val="24"/>
          <w:rtl/>
        </w:rPr>
        <w:t>ליווי, הנחייה ומעקב שוטף על</w:t>
      </w:r>
      <w:r w:rsidR="00392EED" w:rsidRPr="005234CA">
        <w:rPr>
          <w:rFonts w:ascii="David" w:hAnsi="David" w:cs="David"/>
          <w:sz w:val="24"/>
          <w:szCs w:val="24"/>
          <w:rtl/>
        </w:rPr>
        <w:t xml:space="preserve"> עבודת הצוות הרב מקצועי הלוקח חלק בטיפול במשפחה. </w:t>
      </w:r>
    </w:p>
    <w:p w:rsidR="00577D71" w:rsidRPr="005234CA" w:rsidRDefault="005B452F" w:rsidP="005234CA">
      <w:pPr>
        <w:pStyle w:val="a3"/>
        <w:numPr>
          <w:ilvl w:val="0"/>
          <w:numId w:val="7"/>
        </w:numPr>
        <w:spacing w:line="240" w:lineRule="auto"/>
        <w:ind w:right="709"/>
        <w:jc w:val="both"/>
        <w:rPr>
          <w:rFonts w:ascii="David" w:hAnsi="David" w:cs="David"/>
          <w:sz w:val="24"/>
          <w:szCs w:val="24"/>
          <w:rtl/>
        </w:rPr>
      </w:pPr>
      <w:r w:rsidRPr="005234CA">
        <w:rPr>
          <w:rFonts w:ascii="David" w:hAnsi="David" w:cs="David"/>
          <w:b/>
          <w:bCs/>
          <w:sz w:val="24"/>
          <w:szCs w:val="24"/>
          <w:rtl/>
        </w:rPr>
        <w:t xml:space="preserve">שותפויות ועבודה </w:t>
      </w:r>
      <w:r w:rsidR="00392EED" w:rsidRPr="005234CA">
        <w:rPr>
          <w:rFonts w:ascii="David" w:hAnsi="David" w:cs="David"/>
          <w:b/>
          <w:bCs/>
          <w:sz w:val="24"/>
          <w:szCs w:val="24"/>
          <w:rtl/>
        </w:rPr>
        <w:t>עם</w:t>
      </w:r>
      <w:r w:rsidRPr="005234CA">
        <w:rPr>
          <w:rFonts w:ascii="David" w:hAnsi="David" w:cs="David"/>
          <w:b/>
          <w:bCs/>
          <w:sz w:val="24"/>
          <w:szCs w:val="24"/>
          <w:rtl/>
        </w:rPr>
        <w:t xml:space="preserve"> </w:t>
      </w:r>
      <w:r w:rsidR="00392EED" w:rsidRPr="005234CA">
        <w:rPr>
          <w:rFonts w:ascii="David" w:hAnsi="David" w:cs="David"/>
          <w:b/>
          <w:bCs/>
          <w:sz w:val="24"/>
          <w:szCs w:val="24"/>
          <w:rtl/>
        </w:rPr>
        <w:t>ארגונים</w:t>
      </w:r>
      <w:r w:rsidRPr="005234CA">
        <w:rPr>
          <w:rFonts w:ascii="David" w:hAnsi="David" w:cs="David"/>
          <w:b/>
          <w:bCs/>
          <w:sz w:val="24"/>
          <w:szCs w:val="24"/>
          <w:rtl/>
        </w:rPr>
        <w:t>:</w:t>
      </w:r>
      <w:r w:rsidRPr="005234CA">
        <w:rPr>
          <w:rFonts w:ascii="David" w:hAnsi="David" w:cs="David"/>
          <w:sz w:val="24"/>
          <w:szCs w:val="24"/>
          <w:rtl/>
        </w:rPr>
        <w:t xml:space="preserve"> </w:t>
      </w:r>
      <w:r w:rsidR="00577D71" w:rsidRPr="005234CA">
        <w:rPr>
          <w:rFonts w:ascii="David" w:hAnsi="David" w:cs="David"/>
          <w:sz w:val="24"/>
          <w:szCs w:val="24"/>
          <w:rtl/>
        </w:rPr>
        <w:t>תיווך בין המשפחות למוסדות השונים</w:t>
      </w:r>
      <w:r w:rsidRPr="005234CA">
        <w:rPr>
          <w:rFonts w:ascii="David" w:hAnsi="David" w:cs="David"/>
          <w:sz w:val="24"/>
          <w:szCs w:val="24"/>
          <w:rtl/>
        </w:rPr>
        <w:t xml:space="preserve">, </w:t>
      </w:r>
      <w:r w:rsidR="00577D71" w:rsidRPr="005234CA">
        <w:rPr>
          <w:rFonts w:ascii="David" w:hAnsi="David" w:cs="David"/>
          <w:sz w:val="24"/>
          <w:szCs w:val="24"/>
          <w:rtl/>
        </w:rPr>
        <w:t xml:space="preserve">מיצוי זכויות </w:t>
      </w:r>
      <w:proofErr w:type="spellStart"/>
      <w:r w:rsidR="00577D71" w:rsidRPr="005234CA">
        <w:rPr>
          <w:rFonts w:ascii="David" w:hAnsi="David" w:cs="David"/>
          <w:sz w:val="24"/>
          <w:szCs w:val="24"/>
          <w:rtl/>
        </w:rPr>
        <w:t>והנגשת</w:t>
      </w:r>
      <w:proofErr w:type="spellEnd"/>
      <w:r w:rsidR="00577D71" w:rsidRPr="005234CA">
        <w:rPr>
          <w:rFonts w:ascii="David" w:hAnsi="David" w:cs="David"/>
          <w:sz w:val="24"/>
          <w:szCs w:val="24"/>
          <w:rtl/>
        </w:rPr>
        <w:t xml:space="preserve"> השירות</w:t>
      </w:r>
      <w:r w:rsidRPr="005234CA">
        <w:rPr>
          <w:rFonts w:ascii="David" w:hAnsi="David" w:cs="David"/>
          <w:sz w:val="24"/>
          <w:szCs w:val="24"/>
          <w:rtl/>
        </w:rPr>
        <w:t>ים</w:t>
      </w:r>
      <w:r w:rsidR="00577D71" w:rsidRPr="005234CA">
        <w:rPr>
          <w:rFonts w:ascii="David" w:hAnsi="David" w:cs="David"/>
          <w:sz w:val="24"/>
          <w:szCs w:val="24"/>
          <w:rtl/>
        </w:rPr>
        <w:t>. עבודה בתיאום עם המחלקה לשירותים חברתיים בישוב ועם גורמים מקצועיים נוספים מתחום החינוך והבריאות.</w:t>
      </w:r>
    </w:p>
    <w:p w:rsidR="00392EED" w:rsidRPr="005234CA" w:rsidRDefault="00392EED" w:rsidP="005234CA">
      <w:pPr>
        <w:pStyle w:val="a3"/>
        <w:numPr>
          <w:ilvl w:val="0"/>
          <w:numId w:val="4"/>
        </w:numPr>
        <w:spacing w:line="240" w:lineRule="auto"/>
        <w:ind w:left="95" w:right="709"/>
        <w:jc w:val="both"/>
        <w:rPr>
          <w:rFonts w:ascii="David" w:hAnsi="David" w:cs="David"/>
          <w:b/>
          <w:bCs/>
          <w:sz w:val="24"/>
          <w:szCs w:val="24"/>
        </w:rPr>
      </w:pPr>
      <w:r w:rsidRPr="005234CA">
        <w:rPr>
          <w:rFonts w:ascii="David" w:hAnsi="David" w:cs="David"/>
          <w:b/>
          <w:bCs/>
          <w:sz w:val="24"/>
          <w:szCs w:val="24"/>
          <w:rtl/>
        </w:rPr>
        <w:t xml:space="preserve"> נ</w:t>
      </w:r>
      <w:r w:rsidR="00577D71" w:rsidRPr="005234CA">
        <w:rPr>
          <w:rFonts w:ascii="David" w:hAnsi="David" w:cs="David"/>
          <w:b/>
          <w:bCs/>
          <w:sz w:val="24"/>
          <w:szCs w:val="24"/>
          <w:rtl/>
        </w:rPr>
        <w:t>יהול משאבי תכנית</w:t>
      </w:r>
      <w:r w:rsidRPr="005234CA">
        <w:rPr>
          <w:rFonts w:ascii="David" w:hAnsi="David" w:cs="David"/>
          <w:sz w:val="24"/>
          <w:szCs w:val="24"/>
          <w:rtl/>
        </w:rPr>
        <w:t>:</w:t>
      </w:r>
      <w:r w:rsidR="00577D71" w:rsidRPr="005234CA">
        <w:rPr>
          <w:rFonts w:ascii="David" w:hAnsi="David" w:cs="David"/>
          <w:sz w:val="24"/>
          <w:szCs w:val="24"/>
          <w:rtl/>
        </w:rPr>
        <w:t xml:space="preserve"> ני</w:t>
      </w:r>
      <w:r w:rsidR="00621BEA" w:rsidRPr="005234CA">
        <w:rPr>
          <w:rFonts w:ascii="David" w:hAnsi="David" w:cs="David"/>
          <w:sz w:val="24"/>
          <w:szCs w:val="24"/>
          <w:rtl/>
        </w:rPr>
        <w:t xml:space="preserve">הול תקציב התכנית והעברת דיווחים </w:t>
      </w:r>
      <w:r w:rsidR="00577D71" w:rsidRPr="005234CA">
        <w:rPr>
          <w:rFonts w:ascii="David" w:hAnsi="David" w:cs="David"/>
          <w:sz w:val="24"/>
          <w:szCs w:val="24"/>
          <w:rtl/>
        </w:rPr>
        <w:t>תקציביים ומילוליים. ניהול הידע באמצע</w:t>
      </w:r>
      <w:r w:rsidR="00621BEA" w:rsidRPr="005234CA">
        <w:rPr>
          <w:rFonts w:ascii="David" w:hAnsi="David" w:cs="David"/>
          <w:sz w:val="24"/>
          <w:szCs w:val="24"/>
          <w:rtl/>
        </w:rPr>
        <w:t>ות מערכת</w:t>
      </w:r>
      <w:r w:rsidRPr="005234CA">
        <w:rPr>
          <w:rFonts w:ascii="David" w:hAnsi="David" w:cs="David"/>
          <w:sz w:val="24"/>
          <w:szCs w:val="24"/>
          <w:rtl/>
        </w:rPr>
        <w:t xml:space="preserve"> ממחושבת</w:t>
      </w:r>
      <w:r w:rsidRPr="005234CA">
        <w:rPr>
          <w:rFonts w:ascii="David" w:hAnsi="David" w:cs="David"/>
          <w:b/>
          <w:bCs/>
          <w:sz w:val="24"/>
          <w:szCs w:val="24"/>
          <w:rtl/>
        </w:rPr>
        <w:t xml:space="preserve">. </w:t>
      </w:r>
    </w:p>
    <w:p w:rsidR="00392EED" w:rsidRPr="005234CA" w:rsidRDefault="00392EED" w:rsidP="005234CA">
      <w:pPr>
        <w:pStyle w:val="a3"/>
        <w:spacing w:line="240" w:lineRule="auto"/>
        <w:ind w:left="95" w:right="709"/>
        <w:jc w:val="both"/>
        <w:rPr>
          <w:rFonts w:ascii="David" w:hAnsi="David" w:cs="David"/>
          <w:b/>
          <w:bCs/>
          <w:sz w:val="24"/>
          <w:szCs w:val="24"/>
        </w:rPr>
      </w:pPr>
    </w:p>
    <w:p w:rsidR="00577D71" w:rsidRPr="005234CA" w:rsidRDefault="00577D71" w:rsidP="005234CA">
      <w:pPr>
        <w:pStyle w:val="a3"/>
        <w:spacing w:line="240" w:lineRule="auto"/>
        <w:ind w:left="95" w:right="709"/>
        <w:jc w:val="both"/>
        <w:rPr>
          <w:rFonts w:ascii="David" w:hAnsi="David" w:cs="David"/>
          <w:b/>
          <w:bCs/>
          <w:sz w:val="24"/>
          <w:szCs w:val="24"/>
        </w:rPr>
      </w:pPr>
      <w:r w:rsidRPr="005234CA">
        <w:rPr>
          <w:rFonts w:ascii="David" w:hAnsi="David" w:cs="David"/>
          <w:b/>
          <w:bCs/>
          <w:sz w:val="24"/>
          <w:szCs w:val="24"/>
          <w:rtl/>
        </w:rPr>
        <w:t>כישורים נדרשים:</w:t>
      </w:r>
    </w:p>
    <w:p w:rsidR="00577D71" w:rsidRPr="005234CA" w:rsidRDefault="00577D71" w:rsidP="005234CA">
      <w:pPr>
        <w:pStyle w:val="a3"/>
        <w:spacing w:line="240" w:lineRule="auto"/>
        <w:ind w:left="95" w:right="709"/>
        <w:jc w:val="both"/>
        <w:rPr>
          <w:rFonts w:ascii="David" w:hAnsi="David" w:cs="David"/>
          <w:sz w:val="24"/>
          <w:szCs w:val="24"/>
          <w:u w:val="single"/>
          <w:rtl/>
        </w:rPr>
      </w:pPr>
      <w:r w:rsidRPr="005234CA">
        <w:rPr>
          <w:rFonts w:ascii="David" w:hAnsi="David" w:cs="David"/>
          <w:sz w:val="24"/>
          <w:szCs w:val="24"/>
          <w:u w:val="single"/>
          <w:rtl/>
        </w:rPr>
        <w:t>בעל/ת ידע, ניסיון ויכולת מוכחים בתחומים הבאים:</w:t>
      </w:r>
    </w:p>
    <w:p w:rsidR="005234CA" w:rsidRPr="005234CA" w:rsidRDefault="005234CA" w:rsidP="005234CA">
      <w:pPr>
        <w:pStyle w:val="a3"/>
        <w:numPr>
          <w:ilvl w:val="0"/>
          <w:numId w:val="1"/>
        </w:numPr>
        <w:spacing w:line="240" w:lineRule="auto"/>
        <w:ind w:left="95" w:right="709"/>
        <w:jc w:val="both"/>
        <w:rPr>
          <w:rFonts w:ascii="David" w:hAnsi="David" w:cs="David"/>
          <w:b/>
          <w:bCs/>
          <w:sz w:val="24"/>
          <w:szCs w:val="24"/>
          <w:rtl/>
        </w:rPr>
      </w:pPr>
      <w:r w:rsidRPr="005234CA">
        <w:rPr>
          <w:rFonts w:ascii="David" w:hAnsi="David" w:cs="David"/>
          <w:b/>
          <w:bCs/>
          <w:sz w:val="24"/>
          <w:szCs w:val="24"/>
          <w:rtl/>
        </w:rPr>
        <w:t>תואר ראשון בעבודה סוציאלית- חובה, תואר שני ממקצועות החינוך, טיפול ועו"ס יתרון.</w:t>
      </w:r>
    </w:p>
    <w:p w:rsidR="00577D71" w:rsidRPr="005234CA" w:rsidRDefault="00AF3375" w:rsidP="005234CA">
      <w:pPr>
        <w:pStyle w:val="a3"/>
        <w:numPr>
          <w:ilvl w:val="0"/>
          <w:numId w:val="1"/>
        </w:numPr>
        <w:spacing w:line="240" w:lineRule="auto"/>
        <w:ind w:left="95" w:right="709"/>
        <w:jc w:val="both"/>
        <w:rPr>
          <w:rFonts w:ascii="David" w:hAnsi="David" w:cs="David"/>
          <w:sz w:val="24"/>
          <w:szCs w:val="24"/>
        </w:rPr>
      </w:pPr>
      <w:r w:rsidRPr="005234CA">
        <w:rPr>
          <w:rFonts w:ascii="David" w:hAnsi="David" w:cs="David"/>
          <w:sz w:val="24"/>
          <w:szCs w:val="24"/>
          <w:rtl/>
        </w:rPr>
        <w:t xml:space="preserve">עבודה עם </w:t>
      </w:r>
      <w:r w:rsidR="00577D71" w:rsidRPr="005234CA">
        <w:rPr>
          <w:rFonts w:ascii="David" w:hAnsi="David" w:cs="David"/>
          <w:sz w:val="24"/>
          <w:szCs w:val="24"/>
          <w:rtl/>
        </w:rPr>
        <w:t xml:space="preserve">ומשפחות במחלקות לשירותים חברתיים.  </w:t>
      </w:r>
    </w:p>
    <w:p w:rsidR="00AF3375" w:rsidRPr="005234CA" w:rsidRDefault="00AF3375" w:rsidP="005234CA">
      <w:pPr>
        <w:pStyle w:val="a3"/>
        <w:numPr>
          <w:ilvl w:val="0"/>
          <w:numId w:val="1"/>
        </w:numPr>
        <w:spacing w:line="240" w:lineRule="auto"/>
        <w:ind w:left="95" w:right="709"/>
        <w:jc w:val="both"/>
        <w:rPr>
          <w:rFonts w:ascii="David" w:hAnsi="David" w:cs="David"/>
          <w:sz w:val="24"/>
          <w:szCs w:val="24"/>
        </w:rPr>
      </w:pPr>
      <w:r w:rsidRPr="005234CA">
        <w:rPr>
          <w:rFonts w:ascii="David" w:hAnsi="David" w:cs="David"/>
          <w:sz w:val="24"/>
          <w:szCs w:val="24"/>
          <w:rtl/>
        </w:rPr>
        <w:t xml:space="preserve">עבודה עם ילדים בסיכון ו/או משפחות שלהן ילדים בסיכון. </w:t>
      </w:r>
    </w:p>
    <w:p w:rsidR="00AF3375" w:rsidRPr="005234CA" w:rsidRDefault="00577D71" w:rsidP="005234CA">
      <w:pPr>
        <w:pStyle w:val="a3"/>
        <w:numPr>
          <w:ilvl w:val="0"/>
          <w:numId w:val="1"/>
        </w:numPr>
        <w:spacing w:line="240" w:lineRule="auto"/>
        <w:ind w:left="95" w:right="709"/>
        <w:jc w:val="both"/>
        <w:rPr>
          <w:rFonts w:ascii="David" w:hAnsi="David" w:cs="David"/>
          <w:sz w:val="24"/>
          <w:szCs w:val="24"/>
          <w:rtl/>
        </w:rPr>
      </w:pPr>
      <w:r w:rsidRPr="005234CA">
        <w:rPr>
          <w:rFonts w:ascii="David" w:hAnsi="David" w:cs="David"/>
          <w:sz w:val="24"/>
          <w:szCs w:val="24"/>
          <w:rtl/>
        </w:rPr>
        <w:t xml:space="preserve">עבודה קהילתית וניהולית-ארגונית, לרבות ניהול תקציב ותהליכי בקרה וניהול ידע. </w:t>
      </w:r>
      <w:r w:rsidR="00AF3375" w:rsidRPr="005234CA">
        <w:rPr>
          <w:rFonts w:ascii="David" w:hAnsi="David" w:cs="David"/>
          <w:sz w:val="24"/>
          <w:szCs w:val="24"/>
          <w:rtl/>
        </w:rPr>
        <w:t xml:space="preserve"> – </w:t>
      </w:r>
    </w:p>
    <w:p w:rsidR="00AF3375" w:rsidRPr="005234CA" w:rsidRDefault="00AF3375" w:rsidP="005234CA">
      <w:pPr>
        <w:pStyle w:val="a3"/>
        <w:spacing w:line="240" w:lineRule="auto"/>
        <w:ind w:left="95" w:right="709"/>
        <w:jc w:val="both"/>
        <w:rPr>
          <w:rFonts w:ascii="David" w:hAnsi="David" w:cs="David"/>
          <w:sz w:val="24"/>
          <w:szCs w:val="24"/>
        </w:rPr>
      </w:pPr>
    </w:p>
    <w:p w:rsidR="000574EB" w:rsidRPr="005234CA" w:rsidRDefault="000574EB" w:rsidP="005234CA">
      <w:pPr>
        <w:pStyle w:val="a3"/>
        <w:spacing w:line="240" w:lineRule="auto"/>
        <w:ind w:left="95" w:right="709"/>
        <w:jc w:val="both"/>
        <w:rPr>
          <w:rFonts w:ascii="David" w:hAnsi="David" w:cs="David"/>
          <w:sz w:val="24"/>
          <w:szCs w:val="24"/>
          <w:u w:val="single"/>
          <w:rtl/>
        </w:rPr>
      </w:pPr>
    </w:p>
    <w:p w:rsidR="00577D71" w:rsidRPr="005234CA" w:rsidRDefault="00577D71" w:rsidP="005234CA">
      <w:pPr>
        <w:pStyle w:val="a3"/>
        <w:spacing w:line="240" w:lineRule="auto"/>
        <w:ind w:left="95" w:right="709"/>
        <w:jc w:val="both"/>
        <w:rPr>
          <w:rFonts w:ascii="David" w:hAnsi="David" w:cs="David"/>
          <w:sz w:val="24"/>
          <w:szCs w:val="24"/>
          <w:u w:val="single"/>
        </w:rPr>
      </w:pPr>
      <w:r w:rsidRPr="005234CA">
        <w:rPr>
          <w:rFonts w:ascii="David" w:hAnsi="David" w:cs="David"/>
          <w:sz w:val="24"/>
          <w:szCs w:val="24"/>
          <w:u w:val="single"/>
          <w:rtl/>
        </w:rPr>
        <w:t xml:space="preserve">בעל/ת מיומנויות אישיות הכוללות: </w:t>
      </w:r>
    </w:p>
    <w:p w:rsidR="00577D71" w:rsidRPr="005234CA" w:rsidRDefault="007A56C8" w:rsidP="005234CA">
      <w:pPr>
        <w:pStyle w:val="a3"/>
        <w:numPr>
          <w:ilvl w:val="0"/>
          <w:numId w:val="2"/>
        </w:numPr>
        <w:spacing w:line="240" w:lineRule="auto"/>
        <w:ind w:left="95" w:right="709"/>
        <w:jc w:val="both"/>
        <w:rPr>
          <w:rFonts w:ascii="David" w:hAnsi="David" w:cs="David"/>
          <w:sz w:val="24"/>
          <w:szCs w:val="24"/>
        </w:rPr>
      </w:pPr>
      <w:r w:rsidRPr="005234CA">
        <w:rPr>
          <w:rFonts w:ascii="David" w:hAnsi="David" w:cs="David"/>
          <w:sz w:val="24"/>
          <w:szCs w:val="24"/>
          <w:rtl/>
        </w:rPr>
        <w:t>י</w:t>
      </w:r>
      <w:r w:rsidR="00577D71" w:rsidRPr="005234CA">
        <w:rPr>
          <w:rFonts w:ascii="David" w:hAnsi="David" w:cs="David"/>
          <w:sz w:val="24"/>
          <w:szCs w:val="24"/>
          <w:rtl/>
        </w:rPr>
        <w:t>כולת גבוהה מאוד ליצירת קשר בינאישי</w:t>
      </w:r>
    </w:p>
    <w:p w:rsidR="00577D71" w:rsidRPr="005234CA" w:rsidRDefault="00AF3375" w:rsidP="005234CA">
      <w:pPr>
        <w:pStyle w:val="a3"/>
        <w:numPr>
          <w:ilvl w:val="0"/>
          <w:numId w:val="2"/>
        </w:numPr>
        <w:spacing w:line="240" w:lineRule="auto"/>
        <w:ind w:left="95" w:right="709"/>
        <w:jc w:val="both"/>
        <w:rPr>
          <w:rFonts w:ascii="David" w:hAnsi="David" w:cs="David"/>
          <w:sz w:val="24"/>
          <w:szCs w:val="24"/>
        </w:rPr>
      </w:pPr>
      <w:r w:rsidRPr="005234CA">
        <w:rPr>
          <w:rFonts w:ascii="David" w:hAnsi="David" w:cs="David"/>
          <w:sz w:val="24"/>
          <w:szCs w:val="24"/>
          <w:rtl/>
        </w:rPr>
        <w:t xml:space="preserve"> הבנה ויכול</w:t>
      </w:r>
      <w:r w:rsidR="00577D71" w:rsidRPr="005234CA">
        <w:rPr>
          <w:rFonts w:ascii="David" w:hAnsi="David" w:cs="David"/>
          <w:sz w:val="24"/>
          <w:szCs w:val="24"/>
          <w:rtl/>
        </w:rPr>
        <w:t>ת להובלה של תהליכים מורכבים וארוכי-טווח</w:t>
      </w:r>
    </w:p>
    <w:p w:rsidR="00621BEA" w:rsidRPr="005234CA" w:rsidRDefault="00577D71" w:rsidP="005234CA">
      <w:pPr>
        <w:pStyle w:val="a3"/>
        <w:numPr>
          <w:ilvl w:val="0"/>
          <w:numId w:val="2"/>
        </w:numPr>
        <w:spacing w:line="240" w:lineRule="auto"/>
        <w:ind w:left="95" w:right="709"/>
        <w:jc w:val="both"/>
        <w:rPr>
          <w:rFonts w:ascii="David" w:hAnsi="David" w:cs="David"/>
          <w:sz w:val="24"/>
          <w:szCs w:val="24"/>
        </w:rPr>
      </w:pPr>
      <w:r w:rsidRPr="005234CA">
        <w:rPr>
          <w:rFonts w:ascii="David" w:hAnsi="David" w:cs="David"/>
          <w:sz w:val="24"/>
          <w:szCs w:val="24"/>
          <w:rtl/>
        </w:rPr>
        <w:t xml:space="preserve"> יצירתיות, ויכולת לתרגום של חזון מקצועי לתהליכי עבודה מעשיים</w:t>
      </w:r>
    </w:p>
    <w:p w:rsidR="00AF3375" w:rsidRPr="005234CA" w:rsidRDefault="00AF3375" w:rsidP="005234CA">
      <w:pPr>
        <w:pStyle w:val="a3"/>
        <w:numPr>
          <w:ilvl w:val="0"/>
          <w:numId w:val="2"/>
        </w:numPr>
        <w:spacing w:line="240" w:lineRule="auto"/>
        <w:ind w:left="95" w:right="709"/>
        <w:jc w:val="both"/>
        <w:rPr>
          <w:rFonts w:ascii="David" w:hAnsi="David" w:cs="David"/>
          <w:sz w:val="24"/>
          <w:szCs w:val="24"/>
        </w:rPr>
      </w:pPr>
      <w:r w:rsidRPr="005234CA">
        <w:rPr>
          <w:rFonts w:ascii="David" w:hAnsi="David" w:cs="David"/>
          <w:sz w:val="24"/>
          <w:szCs w:val="24"/>
          <w:rtl/>
        </w:rPr>
        <w:t>יכולת התמודדות גבוהה עם מצבי חיים מורכבים ומאתגרים</w:t>
      </w:r>
    </w:p>
    <w:p w:rsidR="00AF3375" w:rsidRPr="005234CA" w:rsidRDefault="00AF3375" w:rsidP="005234CA">
      <w:pPr>
        <w:pStyle w:val="a3"/>
        <w:numPr>
          <w:ilvl w:val="0"/>
          <w:numId w:val="2"/>
        </w:numPr>
        <w:spacing w:line="240" w:lineRule="auto"/>
        <w:ind w:left="95" w:right="709"/>
        <w:jc w:val="both"/>
        <w:rPr>
          <w:rFonts w:ascii="David" w:hAnsi="David" w:cs="David"/>
          <w:sz w:val="24"/>
          <w:szCs w:val="24"/>
        </w:rPr>
      </w:pPr>
      <w:r w:rsidRPr="005234CA">
        <w:rPr>
          <w:rFonts w:ascii="David" w:hAnsi="David" w:cs="David"/>
          <w:sz w:val="24"/>
          <w:szCs w:val="24"/>
          <w:rtl/>
        </w:rPr>
        <w:t>חוסן אישי ומקצועי גבוה</w:t>
      </w:r>
    </w:p>
    <w:p w:rsidR="00AF3375" w:rsidRPr="005234CA" w:rsidRDefault="00577D71" w:rsidP="005234CA">
      <w:pPr>
        <w:pStyle w:val="a3"/>
        <w:numPr>
          <w:ilvl w:val="0"/>
          <w:numId w:val="2"/>
        </w:numPr>
        <w:spacing w:line="240" w:lineRule="auto"/>
        <w:ind w:left="95" w:right="709" w:hanging="425"/>
        <w:rPr>
          <w:rFonts w:ascii="David" w:hAnsi="David" w:cs="David"/>
          <w:sz w:val="24"/>
          <w:szCs w:val="24"/>
        </w:rPr>
      </w:pPr>
      <w:r w:rsidRPr="005234CA">
        <w:rPr>
          <w:rFonts w:ascii="David" w:hAnsi="David" w:cs="David"/>
          <w:sz w:val="24"/>
          <w:szCs w:val="24"/>
          <w:rtl/>
        </w:rPr>
        <w:t>הזדהות עם תפיסת העולם המקצועית עליה בנוי</w:t>
      </w:r>
      <w:r w:rsidR="00986DB7" w:rsidRPr="005234CA">
        <w:rPr>
          <w:rFonts w:ascii="David" w:hAnsi="David" w:cs="David"/>
          <w:sz w:val="24"/>
          <w:szCs w:val="24"/>
          <w:rtl/>
        </w:rPr>
        <w:t xml:space="preserve">ים המיזם והתכנית, בין השאר – אמורה ביכולת לשנות, </w:t>
      </w:r>
      <w:r w:rsidR="00A215DD" w:rsidRPr="005234CA">
        <w:rPr>
          <w:rFonts w:ascii="David" w:hAnsi="David" w:cs="David"/>
          <w:sz w:val="24"/>
          <w:szCs w:val="24"/>
          <w:rtl/>
        </w:rPr>
        <w:t xml:space="preserve">הכרה בהורים כפרטים בעלי צרכים, דגש על מצב רגשי לצד מצב תפקודי, התאמה הנגשה וזמינות, שמירה על מוגנות וטובת הילד, התערבות מבוססת קשר ועוד. </w:t>
      </w:r>
    </w:p>
    <w:p w:rsidR="00577D71" w:rsidRPr="005234CA" w:rsidRDefault="00577D71" w:rsidP="005234CA">
      <w:pPr>
        <w:pStyle w:val="a3"/>
        <w:numPr>
          <w:ilvl w:val="0"/>
          <w:numId w:val="4"/>
        </w:numPr>
        <w:spacing w:line="240" w:lineRule="auto"/>
        <w:ind w:left="95" w:right="709"/>
        <w:jc w:val="both"/>
        <w:rPr>
          <w:rFonts w:ascii="David" w:hAnsi="David" w:cs="David"/>
          <w:b/>
          <w:bCs/>
          <w:sz w:val="24"/>
          <w:szCs w:val="24"/>
        </w:rPr>
      </w:pPr>
      <w:r w:rsidRPr="005234CA">
        <w:rPr>
          <w:rFonts w:ascii="David" w:hAnsi="David" w:cs="David"/>
          <w:b/>
          <w:bCs/>
          <w:sz w:val="24"/>
          <w:szCs w:val="24"/>
          <w:rtl/>
        </w:rPr>
        <w:t>עוד על התפקיד:</w:t>
      </w:r>
    </w:p>
    <w:p w:rsidR="00577D71" w:rsidRPr="005234CA" w:rsidRDefault="00577D71" w:rsidP="005234CA">
      <w:pPr>
        <w:pStyle w:val="a3"/>
        <w:numPr>
          <w:ilvl w:val="0"/>
          <w:numId w:val="1"/>
        </w:numPr>
        <w:spacing w:line="240" w:lineRule="auto"/>
        <w:ind w:left="95" w:right="709"/>
        <w:jc w:val="both"/>
        <w:rPr>
          <w:rFonts w:ascii="David" w:hAnsi="David" w:cs="David"/>
          <w:sz w:val="24"/>
          <w:szCs w:val="24"/>
        </w:rPr>
      </w:pPr>
      <w:r w:rsidRPr="005234CA">
        <w:rPr>
          <w:rFonts w:ascii="David" w:hAnsi="David" w:cs="David"/>
          <w:sz w:val="24"/>
          <w:szCs w:val="24"/>
          <w:rtl/>
        </w:rPr>
        <w:t>עבודה במשרה מלאה</w:t>
      </w:r>
    </w:p>
    <w:p w:rsidR="006A18D2" w:rsidRPr="005234CA" w:rsidRDefault="00577D71" w:rsidP="005234CA">
      <w:pPr>
        <w:pStyle w:val="a3"/>
        <w:numPr>
          <w:ilvl w:val="0"/>
          <w:numId w:val="1"/>
        </w:numPr>
        <w:spacing w:line="240" w:lineRule="auto"/>
        <w:ind w:left="95" w:right="709"/>
        <w:jc w:val="both"/>
        <w:rPr>
          <w:rFonts w:ascii="David" w:hAnsi="David" w:cs="David"/>
          <w:sz w:val="24"/>
          <w:szCs w:val="24"/>
        </w:rPr>
      </w:pPr>
      <w:r w:rsidRPr="005234CA">
        <w:rPr>
          <w:rFonts w:ascii="David" w:hAnsi="David" w:cs="David"/>
          <w:sz w:val="24"/>
          <w:szCs w:val="24"/>
          <w:rtl/>
        </w:rPr>
        <w:t>שעות עבודה גמישות, זמינות בשעות אחר הצהריים והערב בעת הצורך, עבודה בתוך הבתים.</w:t>
      </w:r>
    </w:p>
    <w:p w:rsidR="00CA50DB" w:rsidRPr="005234CA" w:rsidRDefault="00CA50DB" w:rsidP="005234CA">
      <w:pPr>
        <w:spacing w:line="240" w:lineRule="auto"/>
        <w:ind w:right="709"/>
        <w:jc w:val="both"/>
        <w:rPr>
          <w:rFonts w:ascii="David" w:hAnsi="David" w:cs="David"/>
          <w:sz w:val="24"/>
          <w:szCs w:val="24"/>
          <w:rtl/>
        </w:rPr>
      </w:pPr>
      <w:r w:rsidRPr="005234CA">
        <w:rPr>
          <w:rFonts w:ascii="David" w:hAnsi="David" w:cs="David"/>
          <w:sz w:val="24"/>
          <w:szCs w:val="24"/>
          <w:rtl/>
        </w:rPr>
        <w:t xml:space="preserve">קורות חיים יש לשלוח למייל </w:t>
      </w:r>
      <w:hyperlink r:id="rId13" w:history="1">
        <w:r w:rsidRPr="005234CA">
          <w:rPr>
            <w:rStyle w:val="Hyperlink"/>
            <w:rFonts w:ascii="David" w:hAnsi="David" w:cs="David"/>
            <w:sz w:val="24"/>
            <w:szCs w:val="24"/>
          </w:rPr>
          <w:t>omeztz@gmail.com</w:t>
        </w:r>
      </w:hyperlink>
      <w:r w:rsidRPr="005234CA">
        <w:rPr>
          <w:rFonts w:ascii="David" w:hAnsi="David" w:cs="David"/>
          <w:sz w:val="24"/>
          <w:szCs w:val="24"/>
          <w:rtl/>
        </w:rPr>
        <w:t xml:space="preserve"> עד לתאריך 21.6.18 בשעה 12:00 </w:t>
      </w:r>
    </w:p>
    <w:p w:rsidR="00CA50DB" w:rsidRPr="00CA50DB" w:rsidRDefault="00CA50DB" w:rsidP="00CA50DB">
      <w:pPr>
        <w:spacing w:line="360" w:lineRule="auto"/>
        <w:ind w:right="709"/>
        <w:jc w:val="center"/>
        <w:rPr>
          <w:rFonts w:cs="David"/>
          <w:b/>
          <w:bCs/>
          <w:i/>
          <w:iCs/>
          <w:sz w:val="24"/>
          <w:szCs w:val="24"/>
          <w:u w:val="single"/>
          <w:rtl/>
        </w:rPr>
      </w:pPr>
      <w:r w:rsidRPr="00CA50DB">
        <w:rPr>
          <w:rFonts w:cs="David" w:hint="cs"/>
          <w:b/>
          <w:bCs/>
          <w:i/>
          <w:iCs/>
          <w:sz w:val="24"/>
          <w:szCs w:val="24"/>
          <w:u w:val="single"/>
          <w:rtl/>
        </w:rPr>
        <w:t>רק פניות מתאימות ייענו</w:t>
      </w:r>
    </w:p>
    <w:sectPr w:rsidR="00CA50DB" w:rsidRPr="00CA50DB" w:rsidSect="009A5BA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9AA" w:rsidRDefault="00D649AA" w:rsidP="006A18D2">
      <w:pPr>
        <w:spacing w:after="0" w:line="240" w:lineRule="auto"/>
      </w:pPr>
      <w:r>
        <w:separator/>
      </w:r>
    </w:p>
  </w:endnote>
  <w:endnote w:type="continuationSeparator" w:id="0">
    <w:p w:rsidR="00D649AA" w:rsidRDefault="00D649AA" w:rsidP="006A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0DB" w:rsidRDefault="00CA50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0DB" w:rsidRDefault="00CA50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0DB" w:rsidRDefault="00CA50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9AA" w:rsidRDefault="00D649AA" w:rsidP="006A18D2">
      <w:pPr>
        <w:spacing w:after="0" w:line="240" w:lineRule="auto"/>
      </w:pPr>
      <w:r>
        <w:separator/>
      </w:r>
    </w:p>
  </w:footnote>
  <w:footnote w:type="continuationSeparator" w:id="0">
    <w:p w:rsidR="00D649AA" w:rsidRDefault="00D649AA" w:rsidP="006A1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0DB" w:rsidRDefault="00CA50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A30" w:rsidRDefault="00CA50DB" w:rsidP="006A18D2">
    <w:pPr>
      <w:pStyle w:val="a4"/>
      <w:rPr>
        <w:rtl/>
      </w:rPr>
    </w:pPr>
    <w:r>
      <w:rPr>
        <w:noProof/>
      </w:rPr>
      <w:drawing>
        <wp:anchor distT="0" distB="0" distL="114300" distR="114300" simplePos="0" relativeHeight="251659264" behindDoc="0" locked="0" layoutInCell="1" allowOverlap="1">
          <wp:simplePos x="0" y="0"/>
          <wp:positionH relativeFrom="margin">
            <wp:posOffset>3705225</wp:posOffset>
          </wp:positionH>
          <wp:positionV relativeFrom="paragraph">
            <wp:posOffset>293370</wp:posOffset>
          </wp:positionV>
          <wp:extent cx="1013460" cy="523875"/>
          <wp:effectExtent l="0" t="0" r="0" b="9525"/>
          <wp:wrapThrough wrapText="bothSides">
            <wp:wrapPolygon edited="0">
              <wp:start x="0" y="0"/>
              <wp:lineTo x="0" y="21207"/>
              <wp:lineTo x="21113" y="21207"/>
              <wp:lineTo x="21113" y="0"/>
              <wp:lineTo x="0" y="0"/>
            </wp:wrapPolygon>
          </wp:wrapThrough>
          <wp:docPr id="14" name="תמונה 2" descr="logo rashi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תמונה 2" descr="logo rashi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523875"/>
                  </a:xfrm>
                  <a:prstGeom prst="rect">
                    <a:avLst/>
                  </a:prstGeom>
                  <a:noFill/>
                  <a:extLst/>
                </pic:spPr>
              </pic:pic>
            </a:graphicData>
          </a:graphic>
          <wp14:sizeRelH relativeFrom="page">
            <wp14:pctWidth>0</wp14:pctWidth>
          </wp14:sizeRelH>
          <wp14:sizeRelV relativeFrom="page">
            <wp14:pctHeight>0</wp14:pctHeight>
          </wp14:sizeRelV>
        </wp:anchor>
      </w:drawing>
    </w:r>
    <w:r w:rsidRPr="006A18D2">
      <w:rPr>
        <w:noProof/>
        <w:rtl/>
      </w:rPr>
      <w:drawing>
        <wp:anchor distT="0" distB="0" distL="114300" distR="114300" simplePos="0" relativeHeight="251658240" behindDoc="0" locked="0" layoutInCell="1" allowOverlap="1">
          <wp:simplePos x="0" y="0"/>
          <wp:positionH relativeFrom="column">
            <wp:posOffset>5161280</wp:posOffset>
          </wp:positionH>
          <wp:positionV relativeFrom="paragraph">
            <wp:posOffset>265430</wp:posOffset>
          </wp:positionV>
          <wp:extent cx="341450" cy="302150"/>
          <wp:effectExtent l="0" t="0" r="1905" b="3175"/>
          <wp:wrapThrough wrapText="bothSides">
            <wp:wrapPolygon edited="0">
              <wp:start x="0" y="0"/>
              <wp:lineTo x="0" y="20463"/>
              <wp:lineTo x="20514" y="20463"/>
              <wp:lineTo x="20514"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450" cy="30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A30">
      <w:rPr>
        <w:noProof/>
      </w:rPr>
      <mc:AlternateContent>
        <mc:Choice Requires="wps">
          <w:drawing>
            <wp:anchor distT="0" distB="0" distL="114300" distR="114300" simplePos="0" relativeHeight="251661312" behindDoc="0" locked="0" layoutInCell="1" allowOverlap="1" wp14:anchorId="72878941" wp14:editId="54A9733B">
              <wp:simplePos x="0" y="0"/>
              <wp:positionH relativeFrom="column">
                <wp:posOffset>4738978</wp:posOffset>
              </wp:positionH>
              <wp:positionV relativeFrom="paragraph">
                <wp:posOffset>440966</wp:posOffset>
              </wp:positionV>
              <wp:extent cx="1222532" cy="486375"/>
              <wp:effectExtent l="0" t="0" r="0" b="0"/>
              <wp:wrapNone/>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22532" cy="486375"/>
                      </a:xfrm>
                      <a:prstGeom prst="rect">
                        <a:avLst/>
                      </a:prstGeom>
                      <a:noFill/>
                      <a:ln w="9525">
                        <a:noFill/>
                        <a:miter lim="800000"/>
                        <a:headEnd/>
                        <a:tailEnd/>
                      </a:ln>
                    </wps:spPr>
                    <wps:txbx>
                      <w:txbxContent>
                        <w:p w:rsidR="00472A30" w:rsidRDefault="00472A30" w:rsidP="006A18D2">
                          <w:pPr>
                            <w:pStyle w:val="NormalWeb"/>
                            <w:tabs>
                              <w:tab w:val="center" w:pos="4153"/>
                              <w:tab w:val="right" w:pos="8306"/>
                            </w:tabs>
                            <w:bidi/>
                            <w:spacing w:before="0" w:beforeAutospacing="0" w:after="0" w:afterAutospacing="0"/>
                            <w:jc w:val="center"/>
                          </w:pPr>
                          <w:r>
                            <w:rPr>
                              <w:rFonts w:ascii="Arial Unicode MS" w:eastAsia="Arial Unicode MS" w:hAnsi="Arial Unicode MS"/>
                              <w:b/>
                              <w:bCs/>
                              <w:color w:val="1F497D"/>
                              <w:kern w:val="24"/>
                              <w:sz w:val="12"/>
                              <w:szCs w:val="12"/>
                              <w:rtl/>
                            </w:rPr>
                            <w:t> </w:t>
                          </w:r>
                        </w:p>
                        <w:p w:rsidR="00472A30" w:rsidRDefault="00472A30" w:rsidP="006A18D2">
                          <w:pPr>
                            <w:pStyle w:val="NormalWeb"/>
                            <w:tabs>
                              <w:tab w:val="center" w:pos="4153"/>
                              <w:tab w:val="right" w:pos="8306"/>
                            </w:tabs>
                            <w:bidi/>
                            <w:spacing w:before="0" w:beforeAutospacing="0" w:after="0" w:afterAutospacing="0"/>
                            <w:jc w:val="center"/>
                            <w:rPr>
                              <w:rtl/>
                            </w:rPr>
                          </w:pPr>
                          <w:r>
                            <w:rPr>
                              <w:rFonts w:ascii="Arial Unicode MS" w:eastAsia="Arial Unicode MS" w:hAnsi="Arial Unicode MS"/>
                              <w:b/>
                              <w:bCs/>
                              <w:color w:val="1F497D"/>
                              <w:kern w:val="24"/>
                              <w:sz w:val="12"/>
                              <w:szCs w:val="12"/>
                              <w:rtl/>
                            </w:rPr>
                            <w:t xml:space="preserve"> </w:t>
                          </w:r>
                          <w:r>
                            <w:rPr>
                              <w:rFonts w:ascii="Arial Unicode MS" w:eastAsia="Arial Unicode MS" w:hAnsi="Arial" w:cstheme="minorBidi"/>
                              <w:b/>
                              <w:bCs/>
                              <w:color w:val="1F497D"/>
                              <w:kern w:val="24"/>
                              <w:sz w:val="16"/>
                              <w:szCs w:val="16"/>
                              <w:rtl/>
                            </w:rPr>
                            <w:t>משרד הרווחה</w:t>
                          </w:r>
                        </w:p>
                        <w:p w:rsidR="00472A30" w:rsidRDefault="00472A30" w:rsidP="006A18D2">
                          <w:pPr>
                            <w:pStyle w:val="NormalWeb"/>
                            <w:tabs>
                              <w:tab w:val="center" w:pos="4153"/>
                              <w:tab w:val="right" w:pos="8306"/>
                            </w:tabs>
                            <w:bidi/>
                            <w:spacing w:before="0" w:beforeAutospacing="0" w:after="0" w:afterAutospacing="0"/>
                            <w:jc w:val="center"/>
                            <w:rPr>
                              <w:rtl/>
                            </w:rPr>
                          </w:pPr>
                          <w:r>
                            <w:rPr>
                              <w:rFonts w:ascii="Arial Unicode MS" w:eastAsia="Arial Unicode MS" w:hAnsi="Arial Unicode MS" w:cstheme="minorBidi"/>
                              <w:b/>
                              <w:bCs/>
                              <w:color w:val="1F497D"/>
                              <w:kern w:val="24"/>
                              <w:sz w:val="16"/>
                              <w:szCs w:val="16"/>
                              <w:rtl/>
                            </w:rPr>
                            <w:t xml:space="preserve"> </w:t>
                          </w:r>
                          <w:r>
                            <w:rPr>
                              <w:rFonts w:ascii="Arial Unicode MS" w:eastAsia="Arial Unicode MS" w:hAnsi="Arial" w:cstheme="minorBidi"/>
                              <w:b/>
                              <w:bCs/>
                              <w:color w:val="1F497D"/>
                              <w:kern w:val="24"/>
                              <w:sz w:val="16"/>
                              <w:szCs w:val="16"/>
                              <w:rtl/>
                            </w:rPr>
                            <w:t>והשירותים החברתיים</w:t>
                          </w:r>
                        </w:p>
                        <w:p w:rsidR="00472A30" w:rsidRDefault="00472A30" w:rsidP="006A18D2">
                          <w:pPr>
                            <w:pStyle w:val="NormalWeb"/>
                            <w:bidi/>
                            <w:spacing w:before="0" w:beforeAutospacing="0" w:after="200" w:afterAutospacing="0" w:line="276" w:lineRule="auto"/>
                            <w:rPr>
                              <w:rtl/>
                            </w:rPr>
                          </w:pPr>
                          <w:r>
                            <w:rPr>
                              <w:rFonts w:ascii="Arial Unicode MS" w:eastAsia="Arial Unicode MS" w:hAnsi="Arial Unicode MS" w:cstheme="minorBidi"/>
                              <w:b/>
                              <w:bCs/>
                              <w:color w:val="000000" w:themeColor="text1"/>
                              <w:kern w:val="24"/>
                              <w:sz w:val="12"/>
                              <w:szCs w:val="12"/>
                              <w:rtl/>
                            </w:rPr>
                            <w:t> </w:t>
                          </w:r>
                        </w:p>
                      </w:txbxContent>
                    </wps:txbx>
                    <wps:bodyPr rot="0" vert="horz" wrap="square" lIns="91440" tIns="45720" rIns="91440" bIns="45720" anchor="t" anchorCtr="0">
                      <a:noAutofit/>
                    </wps:bodyPr>
                  </wps:wsp>
                </a:graphicData>
              </a:graphic>
            </wp:anchor>
          </w:drawing>
        </mc:Choice>
        <mc:Fallback>
          <w:pict>
            <v:shapetype w14:anchorId="72878941" id="_x0000_t202" coordsize="21600,21600" o:spt="202" path="m,l,21600r21600,l21600,xe">
              <v:stroke joinstyle="miter"/>
              <v:path gradientshapeok="t" o:connecttype="rect"/>
            </v:shapetype>
            <v:shape id="תיבת טקסט 2" o:spid="_x0000_s1026" type="#_x0000_t202" style="position:absolute;left:0;text-align:left;margin-left:373.15pt;margin-top:34.7pt;width:96.25pt;height:38.3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" filled="f" stroked="f">
              <v:textbox>
                <w:txbxContent>
                  <w:p w:rsidR="00472A30" w:rsidRDefault="00472A30" w:rsidP="006A18D2">
                    <w:pPr>
                      <w:pStyle w:val="NormalWeb"/>
                      <w:tabs>
                        <w:tab w:val="center" w:pos="4153"/>
                        <w:tab w:val="right" w:pos="8306"/>
                      </w:tabs>
                      <w:bidi/>
                      <w:spacing w:before="0" w:beforeAutospacing="0" w:after="0" w:afterAutospacing="0"/>
                      <w:jc w:val="center"/>
                    </w:pPr>
                    <w:r>
                      <w:rPr>
                        <w:rFonts w:ascii="Arial Unicode MS" w:eastAsia="Arial Unicode MS" w:hAnsi="Arial Unicode MS"/>
                        <w:b/>
                        <w:bCs/>
                        <w:color w:val="1F497D"/>
                        <w:kern w:val="24"/>
                        <w:sz w:val="12"/>
                        <w:szCs w:val="12"/>
                        <w:rtl/>
                      </w:rPr>
                      <w:t> </w:t>
                    </w:r>
                  </w:p>
                  <w:p w:rsidR="00472A30" w:rsidRDefault="00472A30" w:rsidP="006A18D2">
                    <w:pPr>
                      <w:pStyle w:val="NormalWeb"/>
                      <w:tabs>
                        <w:tab w:val="center" w:pos="4153"/>
                        <w:tab w:val="right" w:pos="8306"/>
                      </w:tabs>
                      <w:bidi/>
                      <w:spacing w:before="0" w:beforeAutospacing="0" w:after="0" w:afterAutospacing="0"/>
                      <w:jc w:val="center"/>
                      <w:rPr>
                        <w:rtl/>
                      </w:rPr>
                    </w:pPr>
                    <w:r>
                      <w:rPr>
                        <w:rFonts w:ascii="Arial Unicode MS" w:eastAsia="Arial Unicode MS" w:hAnsi="Arial Unicode MS"/>
                        <w:b/>
                        <w:bCs/>
                        <w:color w:val="1F497D"/>
                        <w:kern w:val="24"/>
                        <w:sz w:val="12"/>
                        <w:szCs w:val="12"/>
                        <w:rtl/>
                      </w:rPr>
                      <w:t xml:space="preserve"> </w:t>
                    </w:r>
                    <w:r>
                      <w:rPr>
                        <w:rFonts w:ascii="Arial Unicode MS" w:eastAsia="Arial Unicode MS" w:hAnsi="Arial" w:cstheme="minorBidi"/>
                        <w:b/>
                        <w:bCs/>
                        <w:color w:val="1F497D"/>
                        <w:kern w:val="24"/>
                        <w:sz w:val="16"/>
                        <w:szCs w:val="16"/>
                        <w:rtl/>
                      </w:rPr>
                      <w:t>משרד הרווחה</w:t>
                    </w:r>
                  </w:p>
                  <w:p w:rsidR="00472A30" w:rsidRDefault="00472A30" w:rsidP="006A18D2">
                    <w:pPr>
                      <w:pStyle w:val="NormalWeb"/>
                      <w:tabs>
                        <w:tab w:val="center" w:pos="4153"/>
                        <w:tab w:val="right" w:pos="8306"/>
                      </w:tabs>
                      <w:bidi/>
                      <w:spacing w:before="0" w:beforeAutospacing="0" w:after="0" w:afterAutospacing="0"/>
                      <w:jc w:val="center"/>
                      <w:rPr>
                        <w:rtl/>
                      </w:rPr>
                    </w:pPr>
                    <w:r>
                      <w:rPr>
                        <w:rFonts w:ascii="Arial Unicode MS" w:eastAsia="Arial Unicode MS" w:hAnsi="Arial Unicode MS" w:cstheme="minorBidi"/>
                        <w:b/>
                        <w:bCs/>
                        <w:color w:val="1F497D"/>
                        <w:kern w:val="24"/>
                        <w:sz w:val="16"/>
                        <w:szCs w:val="16"/>
                        <w:rtl/>
                      </w:rPr>
                      <w:t xml:space="preserve"> </w:t>
                    </w:r>
                    <w:r>
                      <w:rPr>
                        <w:rFonts w:ascii="Arial Unicode MS" w:eastAsia="Arial Unicode MS" w:hAnsi="Arial" w:cstheme="minorBidi"/>
                        <w:b/>
                        <w:bCs/>
                        <w:color w:val="1F497D"/>
                        <w:kern w:val="24"/>
                        <w:sz w:val="16"/>
                        <w:szCs w:val="16"/>
                        <w:rtl/>
                      </w:rPr>
                      <w:t>והשירותים החברתיים</w:t>
                    </w:r>
                  </w:p>
                  <w:p w:rsidR="00472A30" w:rsidRDefault="00472A30" w:rsidP="006A18D2">
                    <w:pPr>
                      <w:pStyle w:val="NormalWeb"/>
                      <w:bidi/>
                      <w:spacing w:before="0" w:beforeAutospacing="0" w:after="200" w:afterAutospacing="0" w:line="276" w:lineRule="auto"/>
                      <w:rPr>
                        <w:rtl/>
                      </w:rPr>
                    </w:pPr>
                    <w:r>
                      <w:rPr>
                        <w:rFonts w:ascii="Arial Unicode MS" w:eastAsia="Arial Unicode MS" w:hAnsi="Arial Unicode MS" w:cstheme="minorBidi"/>
                        <w:b/>
                        <w:bCs/>
                        <w:color w:val="000000" w:themeColor="text1"/>
                        <w:kern w:val="24"/>
                        <w:sz w:val="12"/>
                        <w:szCs w:val="12"/>
                        <w:rtl/>
                      </w:rPr>
                      <w:t> </w:t>
                    </w:r>
                  </w:p>
                </w:txbxContent>
              </v:textbox>
            </v:shape>
          </w:pict>
        </mc:Fallback>
      </mc:AlternateContent>
    </w:r>
    <w:r w:rsidR="00472A30" w:rsidRPr="006A18D2">
      <w:rPr>
        <w:rtl/>
      </w:rPr>
      <w:ptab w:relativeTo="margin" w:alignment="center" w:leader="none"/>
    </w:r>
    <w:r w:rsidR="00472A30" w:rsidRPr="006A18D2">
      <w:rPr>
        <w:noProof/>
      </w:rPr>
      <w:t xml:space="preserve"> </w:t>
    </w:r>
    <w:r>
      <w:rPr>
        <w:noProof/>
      </w:rPr>
      <w:t xml:space="preserve"> </w:t>
    </w:r>
    <w:r>
      <w:rPr>
        <w:rFonts w:hint="cs"/>
        <w:noProof/>
        <w:rtl/>
      </w:rPr>
      <w:t xml:space="preserve">                                        </w:t>
    </w:r>
    <w:r>
      <w:rPr>
        <w:noProof/>
      </w:rPr>
      <w:drawing>
        <wp:inline distT="0" distB="0" distL="0" distR="0" wp14:anchorId="7DEF4D7E" wp14:editId="607CC46C">
          <wp:extent cx="948764" cy="899319"/>
          <wp:effectExtent l="0" t="0" r="3810" b="0"/>
          <wp:docPr id="25" name="תמונה 24" descr="C:\Users\galitz\AppData\Local\Microsoft\Windows\INetCache\Content.Outlook\KHEEVLBF\logo kranot CMYK-01.png"/>
          <wp:cNvGraphicFramePr/>
          <a:graphic xmlns:a="http://schemas.openxmlformats.org/drawingml/2006/main">
            <a:graphicData uri="http://schemas.openxmlformats.org/drawingml/2006/picture">
              <pic:pic xmlns:pic="http://schemas.openxmlformats.org/drawingml/2006/picture">
                <pic:nvPicPr>
                  <pic:cNvPr id="25" name="תמונה 24" descr="C:\Users\galitz\AppData\Local\Microsoft\Windows\INetCache\Content.Outlook\KHEEVLBF\logo kranot CMYK-01.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48764" cy="899319"/>
                  </a:xfrm>
                  <a:prstGeom prst="rect">
                    <a:avLst/>
                  </a:prstGeom>
                  <a:noFill/>
                  <a:ln>
                    <a:noFill/>
                  </a:ln>
                </pic:spPr>
              </pic:pic>
            </a:graphicData>
          </a:graphic>
        </wp:inline>
      </w:drawing>
    </w:r>
    <w:r>
      <w:rPr>
        <w:rFonts w:hint="cs"/>
        <w:noProof/>
        <w:rtl/>
      </w:rPr>
      <w:t xml:space="preserve">     </w:t>
    </w:r>
    <w:r>
      <w:rPr>
        <w:noProof/>
      </w:rPr>
      <w:drawing>
        <wp:inline distT="0" distB="0" distL="0" distR="0" wp14:anchorId="3DE9579D" wp14:editId="3BD2E64C">
          <wp:extent cx="1028700" cy="575536"/>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702" cy="59008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0DB" w:rsidRDefault="00CA50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C1C"/>
    <w:multiLevelType w:val="hybridMultilevel"/>
    <w:tmpl w:val="9F701F8A"/>
    <w:lvl w:ilvl="0" w:tplc="79A87D46">
      <w:start w:val="3"/>
      <w:numFmt w:val="bullet"/>
      <w:lvlText w:val="-"/>
      <w:lvlJc w:val="left"/>
      <w:pPr>
        <w:ind w:left="1065" w:hanging="360"/>
      </w:pPr>
      <w:rPr>
        <w:rFonts w:ascii="Arial" w:eastAsiaTheme="minorHAnsi" w:hAnsi="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0CDD2AE9"/>
    <w:multiLevelType w:val="hybridMultilevel"/>
    <w:tmpl w:val="DFC6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24388"/>
    <w:multiLevelType w:val="hybridMultilevel"/>
    <w:tmpl w:val="3822EDC6"/>
    <w:lvl w:ilvl="0" w:tplc="372C0466">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3" w15:restartNumberingAfterBreak="0">
    <w:nsid w:val="4D917C63"/>
    <w:multiLevelType w:val="hybridMultilevel"/>
    <w:tmpl w:val="A75CE95C"/>
    <w:lvl w:ilvl="0" w:tplc="2A7406CC">
      <w:start w:val="1"/>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21705C"/>
    <w:multiLevelType w:val="hybridMultilevel"/>
    <w:tmpl w:val="FA16B35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046FC2"/>
    <w:multiLevelType w:val="hybridMultilevel"/>
    <w:tmpl w:val="467ECBA0"/>
    <w:lvl w:ilvl="0" w:tplc="56CC39BC">
      <w:start w:val="1"/>
      <w:numFmt w:val="hebrew1"/>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6" w15:restartNumberingAfterBreak="0">
    <w:nsid w:val="567B7481"/>
    <w:multiLevelType w:val="hybridMultilevel"/>
    <w:tmpl w:val="69E2964E"/>
    <w:lvl w:ilvl="0" w:tplc="A8FAF8CC">
      <w:start w:val="2"/>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71"/>
    <w:rsid w:val="000574EB"/>
    <w:rsid w:val="000673F3"/>
    <w:rsid w:val="000B490D"/>
    <w:rsid w:val="000C26D0"/>
    <w:rsid w:val="00312529"/>
    <w:rsid w:val="00332484"/>
    <w:rsid w:val="00392EED"/>
    <w:rsid w:val="00472A30"/>
    <w:rsid w:val="004B64AE"/>
    <w:rsid w:val="005234CA"/>
    <w:rsid w:val="00577D71"/>
    <w:rsid w:val="005B452F"/>
    <w:rsid w:val="005F7F76"/>
    <w:rsid w:val="00621BEA"/>
    <w:rsid w:val="006A18D2"/>
    <w:rsid w:val="0070743D"/>
    <w:rsid w:val="007A56C8"/>
    <w:rsid w:val="0088263F"/>
    <w:rsid w:val="00986DB7"/>
    <w:rsid w:val="009A5BAF"/>
    <w:rsid w:val="00A215DD"/>
    <w:rsid w:val="00AF3375"/>
    <w:rsid w:val="00C61C4F"/>
    <w:rsid w:val="00CA50DB"/>
    <w:rsid w:val="00D649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4087D"/>
  <w15:chartTrackingRefBased/>
  <w15:docId w15:val="{B9474B24-11F8-4C59-8A49-0DA39FAF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7D7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D71"/>
    <w:pPr>
      <w:spacing w:after="200" w:line="276" w:lineRule="auto"/>
      <w:ind w:left="720"/>
      <w:contextualSpacing/>
    </w:pPr>
  </w:style>
  <w:style w:type="paragraph" w:styleId="a4">
    <w:name w:val="header"/>
    <w:basedOn w:val="a"/>
    <w:link w:val="a5"/>
    <w:uiPriority w:val="99"/>
    <w:unhideWhenUsed/>
    <w:rsid w:val="006A18D2"/>
    <w:pPr>
      <w:tabs>
        <w:tab w:val="center" w:pos="4513"/>
        <w:tab w:val="right" w:pos="9026"/>
      </w:tabs>
      <w:spacing w:after="0" w:line="240" w:lineRule="auto"/>
    </w:pPr>
  </w:style>
  <w:style w:type="character" w:customStyle="1" w:styleId="a5">
    <w:name w:val="כותרת עליונה תו"/>
    <w:basedOn w:val="a0"/>
    <w:link w:val="a4"/>
    <w:uiPriority w:val="99"/>
    <w:rsid w:val="006A18D2"/>
  </w:style>
  <w:style w:type="paragraph" w:styleId="a6">
    <w:name w:val="footer"/>
    <w:basedOn w:val="a"/>
    <w:link w:val="a7"/>
    <w:uiPriority w:val="99"/>
    <w:unhideWhenUsed/>
    <w:rsid w:val="006A18D2"/>
    <w:pPr>
      <w:tabs>
        <w:tab w:val="center" w:pos="4513"/>
        <w:tab w:val="right" w:pos="9026"/>
      </w:tabs>
      <w:spacing w:after="0" w:line="240" w:lineRule="auto"/>
    </w:pPr>
  </w:style>
  <w:style w:type="character" w:customStyle="1" w:styleId="a7">
    <w:name w:val="כותרת תחתונה תו"/>
    <w:basedOn w:val="a0"/>
    <w:link w:val="a6"/>
    <w:uiPriority w:val="99"/>
    <w:rsid w:val="006A18D2"/>
  </w:style>
  <w:style w:type="paragraph" w:styleId="NormalWeb">
    <w:name w:val="Normal (Web)"/>
    <w:basedOn w:val="a"/>
    <w:uiPriority w:val="99"/>
    <w:semiHidden/>
    <w:unhideWhenUsed/>
    <w:rsid w:val="006A18D2"/>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CA50DB"/>
    <w:rPr>
      <w:color w:val="0563C1" w:themeColor="hyperlink"/>
      <w:u w:val="single"/>
    </w:rPr>
  </w:style>
  <w:style w:type="character" w:styleId="a8">
    <w:name w:val="Unresolved Mention"/>
    <w:basedOn w:val="a0"/>
    <w:uiPriority w:val="99"/>
    <w:semiHidden/>
    <w:unhideWhenUsed/>
    <w:rsid w:val="00CA5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meztz@g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932183F8249D74419E456EC116A6DD23" ma:contentTypeVersion="0" ma:contentTypeDescription="צור מסמך חדש." ma:contentTypeScope="" ma:versionID="111c380528be5bcc500a1755a449096e">
  <xsd:schema xmlns:xsd="http://www.w3.org/2001/XMLSchema" xmlns:xs="http://www.w3.org/2001/XMLSchema" xmlns:p="http://schemas.microsoft.com/office/2006/metadata/properties" xmlns:ns2="0a7557ea-71d4-42f9-8c06-a93573b5b620" targetNamespace="http://schemas.microsoft.com/office/2006/metadata/properties" ma:root="true" ma:fieldsID="a54b9299af5c64304b9e48bd80fd7ae1" ns2:_="">
    <xsd:import namespace="0a7557ea-71d4-42f9-8c06-a93573b5b620"/>
    <xsd:element name="properties">
      <xsd:complexType>
        <xsd:sequence>
          <xsd:element name="documentManagement">
            <xsd:complexType>
              <xsd:all>
                <xsd:element ref="ns2:_dlc_DocId" minOccurs="0"/>
                <xsd:element ref="ns2:_dlc_DocIdUrl" minOccurs="0"/>
                <xsd:element ref="ns2:_dlc_DocIdPersistId" minOccurs="0"/>
                <xsd:element ref="ns2:שנתון_x0020_-_x0020_עובר_x0020_Document_x0020_Set_x0020_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557ea-71d4-42f9-8c06-a93573b5b620"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שנתון_x0020_-_x0020_עובר_x0020_Document_x0020_Set_x0020_Content_x0020_Type" ma:index="11" nillable="true" ma:displayName="שנת לימודים" ma:default="תשע&quot;ג" ma:format="Dropdown" ma:internalName="_x05e9__x05e0__x05ea__x05d5__x05df__x0020__x002d__x0020__x05e2__x05d5__x05d1__x05e8__x0020_Document_x0020_Set_x0020_Content_x0020_Type">
      <xsd:simpleType>
        <xsd:restriction base="dms:Choice">
          <xsd:enumeration value="רב שנתי"/>
          <xsd:enumeration value="תש&quot;ע"/>
          <xsd:enumeration value="תשע&quot;א"/>
          <xsd:enumeration value="תשע&quot;ב"/>
          <xsd:enumeration value="תשע&quot;ג"/>
          <xsd:enumeration value="תשע&quot;ד"/>
          <xsd:enumeration value="תשע&quot;ה"/>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a7557ea-71d4-42f9-8c06-a93573b5b620">RF00-355-3867</_dlc_DocId>
    <_dlc_DocIdUrl xmlns="0a7557ea-71d4-42f9-8c06-a93573b5b620">
      <Url>http://portal/sites/Rashi-Foundation/Social/SocialSecurity/_layouts/DocIdRedir.aspx?ID=RF00-355-3867</Url>
      <Description>RF00-355-3867</Description>
    </_dlc_DocIdUrl>
    <שנתון_x0020_-_x0020_עובר_x0020_Document_x0020_Set_x0020_Content_x0020_Type xmlns="0a7557ea-71d4-42f9-8c06-a93573b5b620">תשע"ג</שנתון_x0020_-_x0020_עובר_x0020_Document_x0020_Set_x0020_Content_x0020_Typ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7aaa378-6994-496e-b5f0-f839bf4fb09f"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1A72-32D8-4671-B05C-575F816B9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557ea-71d4-42f9-8c06-a93573b5b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80A19-CA55-4D74-8C49-C511DC2C23E9}">
  <ds:schemaRefs>
    <ds:schemaRef ds:uri="http://schemas.microsoft.com/sharepoint/v3/contenttype/forms"/>
  </ds:schemaRefs>
</ds:datastoreItem>
</file>

<file path=customXml/itemProps3.xml><?xml version="1.0" encoding="utf-8"?>
<ds:datastoreItem xmlns:ds="http://schemas.openxmlformats.org/officeDocument/2006/customXml" ds:itemID="{86E8278B-4D30-4288-96B8-686ECED2ADF0}">
  <ds:schemaRefs>
    <ds:schemaRef ds:uri="http://purl.org/dc/terms/"/>
    <ds:schemaRef ds:uri="http://schemas.microsoft.com/office/2006/documentManagement/types"/>
    <ds:schemaRef ds:uri="http://purl.org/dc/dcmitype/"/>
    <ds:schemaRef ds:uri="0a7557ea-71d4-42f9-8c06-a93573b5b62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34534D7-1352-4942-9084-E36A8389FAA8}">
  <ds:schemaRefs>
    <ds:schemaRef ds:uri="http://schemas.microsoft.com/sharepoint/events"/>
  </ds:schemaRefs>
</ds:datastoreItem>
</file>

<file path=customXml/itemProps5.xml><?xml version="1.0" encoding="utf-8"?>
<ds:datastoreItem xmlns:ds="http://schemas.openxmlformats.org/officeDocument/2006/customXml" ds:itemID="{44F8A8CB-7D6F-4F7C-BD17-EB591FDE6B6A}">
  <ds:schemaRefs>
    <ds:schemaRef ds:uri="Microsoft.SharePoint.Taxonomy.ContentTypeSync"/>
  </ds:schemaRefs>
</ds:datastoreItem>
</file>

<file path=customXml/itemProps6.xml><?xml version="1.0" encoding="utf-8"?>
<ds:datastoreItem xmlns:ds="http://schemas.openxmlformats.org/officeDocument/2006/customXml" ds:itemID="{72A58B1F-642F-422C-B184-65E610DA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1960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Levi Ingber</dc:creator>
  <cp:keywords/>
  <dc:description/>
  <cp:lastModifiedBy>רעות גוטמכר</cp:lastModifiedBy>
  <cp:revision>4</cp:revision>
  <dcterms:created xsi:type="dcterms:W3CDTF">2018-06-07T11:06:00Z</dcterms:created>
  <dcterms:modified xsi:type="dcterms:W3CDTF">2018-06-07T11:10:00Z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42e28832-5c03-4be8-ad53-cb68dc1b06d4</vt:lpwstr>
  </property>
  <property fmtid="{D5CDD505-2E9C-101B-9397-08002B2CF9AE}" pid="3" name="ContentTypeId">
    <vt:lpwstr>0x010100932183F8249D74419E456EC116A6DD23</vt:lpwstr>
  </property>
</Properties>
</file>